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A281C" w14:textId="77777777" w:rsidR="00E97E61" w:rsidRDefault="00E97E61" w:rsidP="00E97E61">
      <w:pPr>
        <w:rPr>
          <w:rFonts w:hint="eastAsia"/>
        </w:rPr>
      </w:pPr>
    </w:p>
    <w:p w14:paraId="5D517FEE" w14:textId="77777777" w:rsidR="00E97E61" w:rsidRDefault="00E97E61" w:rsidP="00E97E61">
      <w:pPr>
        <w:ind w:left="-567" w:right="-710"/>
        <w:rPr>
          <w:rFonts w:hint="eastAsia"/>
        </w:rPr>
      </w:pPr>
      <w:r>
        <w:rPr>
          <w:noProof/>
        </w:rPr>
        <w:drawing>
          <wp:inline distT="0" distB="0" distL="0" distR="0" wp14:anchorId="1D0780B0" wp14:editId="5162F4C2">
            <wp:extent cx="7030556" cy="998095"/>
            <wp:effectExtent l="0" t="0" r="0" b="0"/>
            <wp:docPr id="604992414" name="Imagem 1" descr="Interface gráfica do usuário, Site&#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604992414" name="Imagem 1" descr="Interface gráfica do usuário, Site&#10;&#10;O conteúdo gerado por IA pode estar incorreto."/>
                    <pic:cNvPicPr/>
                  </pic:nvPicPr>
                  <pic:blipFill>
                    <a:blip r:embed="rId4"/>
                    <a:srcRect/>
                    <a:stretch>
                      <a:fillRect/>
                    </a:stretch>
                  </pic:blipFill>
                  <pic:spPr>
                    <a:xfrm>
                      <a:off x="0" y="0"/>
                      <a:ext cx="7030556" cy="998095"/>
                    </a:xfrm>
                    <a:prstGeom prst="rect">
                      <a:avLst/>
                    </a:prstGeom>
                    <a:noFill/>
                    <a:ln>
                      <a:noFill/>
                      <a:prstDash/>
                    </a:ln>
                  </pic:spPr>
                </pic:pic>
              </a:graphicData>
            </a:graphic>
          </wp:inline>
        </w:drawing>
      </w:r>
    </w:p>
    <w:tbl>
      <w:tblPr>
        <w:tblW w:w="10915" w:type="dxa"/>
        <w:tblInd w:w="-572" w:type="dxa"/>
        <w:tblLayout w:type="fixed"/>
        <w:tblCellMar>
          <w:left w:w="10" w:type="dxa"/>
          <w:right w:w="10" w:type="dxa"/>
        </w:tblCellMar>
        <w:tblLook w:val="04A0" w:firstRow="1" w:lastRow="0" w:firstColumn="1" w:lastColumn="0" w:noHBand="0" w:noVBand="1"/>
      </w:tblPr>
      <w:tblGrid>
        <w:gridCol w:w="5457"/>
        <w:gridCol w:w="5458"/>
      </w:tblGrid>
      <w:tr w:rsidR="00E97E61" w14:paraId="12FC8152" w14:textId="77777777" w:rsidTr="00473199">
        <w:tc>
          <w:tcPr>
            <w:tcW w:w="1091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AA5AB6C" w14:textId="77777777" w:rsidR="00E97E61" w:rsidRDefault="00E97E61" w:rsidP="00473199">
            <w:pPr>
              <w:pStyle w:val="Standard"/>
              <w:ind w:right="-53"/>
              <w:jc w:val="center"/>
              <w:rPr>
                <w:rFonts w:ascii="Arial Black" w:hAnsi="Arial Black" w:cs="Arial Narrow"/>
                <w:b/>
                <w:color w:val="EE0000"/>
                <w:sz w:val="16"/>
                <w:szCs w:val="16"/>
              </w:rPr>
            </w:pPr>
            <w:r>
              <w:rPr>
                <w:rFonts w:ascii="Arial Black" w:hAnsi="Arial Black" w:cs="Arial Narrow"/>
                <w:b/>
                <w:color w:val="EE0000"/>
                <w:sz w:val="16"/>
                <w:szCs w:val="16"/>
              </w:rPr>
              <w:t>e-mail do setor: inventario@tabelionatoitapema.com.br</w:t>
            </w:r>
          </w:p>
          <w:p w14:paraId="7AC58EE6" w14:textId="77777777" w:rsidR="00E97E61" w:rsidRDefault="00E97E61" w:rsidP="00473199">
            <w:pPr>
              <w:pStyle w:val="Standard"/>
              <w:ind w:right="-53"/>
              <w:jc w:val="center"/>
              <w:rPr>
                <w:rFonts w:ascii="Arial Black" w:hAnsi="Arial Black" w:cs="Arial Narrow"/>
                <w:b/>
                <w:sz w:val="16"/>
                <w:szCs w:val="16"/>
              </w:rPr>
            </w:pPr>
            <w:r>
              <w:rPr>
                <w:rFonts w:ascii="Arial Black" w:hAnsi="Arial Black" w:cs="Arial Narrow"/>
                <w:b/>
                <w:sz w:val="16"/>
                <w:szCs w:val="16"/>
              </w:rPr>
              <w:t xml:space="preserve">ESCRITURA PÚBLICA DE SOBREPARTILHA DE INVENTÁRIO </w:t>
            </w:r>
          </w:p>
          <w:p w14:paraId="60AE1F88" w14:textId="23E51DC7" w:rsidR="00E97E61" w:rsidRDefault="00E97E61" w:rsidP="00473199">
            <w:pPr>
              <w:pStyle w:val="Standard"/>
              <w:ind w:right="-53"/>
              <w:jc w:val="center"/>
              <w:rPr>
                <w:rFonts w:ascii="Arial Black" w:hAnsi="Arial Black" w:cs="Arial Narrow"/>
                <w:b/>
                <w:sz w:val="16"/>
                <w:szCs w:val="16"/>
              </w:rPr>
            </w:pPr>
          </w:p>
        </w:tc>
      </w:tr>
      <w:tr w:rsidR="00E97E61" w14:paraId="6E1814D5" w14:textId="77777777" w:rsidTr="00473199">
        <w:tc>
          <w:tcPr>
            <w:tcW w:w="1091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7AE203F" w14:textId="5BD043FF" w:rsidR="00E97E61" w:rsidRDefault="00E97E61" w:rsidP="00473199">
            <w:pPr>
              <w:pStyle w:val="Standard"/>
              <w:rPr>
                <w:rFonts w:ascii="Arial Black" w:hAnsi="Arial Black" w:cs="Arial Narrow"/>
                <w:b/>
                <w:sz w:val="16"/>
                <w:szCs w:val="16"/>
              </w:rPr>
            </w:pPr>
            <w:r>
              <w:rPr>
                <w:rFonts w:ascii="Arial Black" w:hAnsi="Arial Black" w:cs="Arial Narrow"/>
                <w:b/>
                <w:sz w:val="16"/>
                <w:szCs w:val="16"/>
              </w:rPr>
              <w:t>DO INVENTÁRIO</w:t>
            </w:r>
          </w:p>
        </w:tc>
      </w:tr>
      <w:tr w:rsidR="00E97E61" w14:paraId="07257CF4"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CE42AA3" w14:textId="33F1E1B7" w:rsidR="00E97E61" w:rsidRDefault="00E97E61" w:rsidP="00473199">
            <w:pPr>
              <w:pStyle w:val="Standard"/>
              <w:rPr>
                <w:rFonts w:ascii="Arial Narrow" w:hAnsi="Arial Narrow"/>
                <w:bCs/>
                <w:sz w:val="16"/>
                <w:szCs w:val="16"/>
              </w:rPr>
            </w:pP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8448169" w14:textId="77777777" w:rsidR="00E97E61" w:rsidRDefault="00E97E61" w:rsidP="00473199">
            <w:pPr>
              <w:pStyle w:val="Standard"/>
              <w:jc w:val="center"/>
              <w:rPr>
                <w:rFonts w:hint="eastAsia"/>
              </w:rPr>
            </w:pPr>
            <w:r>
              <w:rPr>
                <w:rFonts w:ascii="Arial Narrow" w:hAnsi="Arial Narrow" w:cs="Arial Narrow"/>
                <w:sz w:val="16"/>
                <w:szCs w:val="16"/>
              </w:rPr>
              <w:t>Base Legal</w:t>
            </w:r>
          </w:p>
        </w:tc>
      </w:tr>
      <w:tr w:rsidR="00E97E61" w14:paraId="14398D24"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4E43DA2" w14:textId="25A3702F" w:rsidR="00E97E61" w:rsidRDefault="00E97E61" w:rsidP="00473199">
            <w:pPr>
              <w:pStyle w:val="Standard"/>
              <w:rPr>
                <w:rFonts w:ascii="Arial Narrow" w:hAnsi="Arial Narrow"/>
                <w:bCs/>
                <w:sz w:val="16"/>
                <w:szCs w:val="16"/>
              </w:rPr>
            </w:pPr>
            <w:r>
              <w:rPr>
                <w:rFonts w:ascii="Arial Narrow" w:hAnsi="Arial Narrow"/>
                <w:bCs/>
                <w:sz w:val="16"/>
                <w:szCs w:val="16"/>
              </w:rPr>
              <w:t xml:space="preserve">Escritura Pública, se lavrada em outra Serventia ou </w:t>
            </w:r>
            <w:r w:rsidR="002A2740">
              <w:rPr>
                <w:rFonts w:ascii="Arial Narrow" w:hAnsi="Arial Narrow"/>
                <w:bCs/>
                <w:sz w:val="16"/>
                <w:szCs w:val="16"/>
              </w:rPr>
              <w:t xml:space="preserve">Cópia na íntegra do </w:t>
            </w:r>
            <w:r>
              <w:rPr>
                <w:rFonts w:ascii="Arial Narrow" w:hAnsi="Arial Narrow"/>
                <w:bCs/>
                <w:sz w:val="16"/>
                <w:szCs w:val="16"/>
              </w:rPr>
              <w:t>Processo Judicial</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31D4054" w14:textId="3231D523" w:rsidR="00E97E61" w:rsidRDefault="00E97E61" w:rsidP="00473199">
            <w:pPr>
              <w:pStyle w:val="Standard"/>
              <w:jc w:val="center"/>
              <w:rPr>
                <w:rFonts w:ascii="Arial Narrow" w:hAnsi="Arial Narrow" w:cs="Arial Narrow"/>
                <w:sz w:val="16"/>
                <w:szCs w:val="16"/>
              </w:rPr>
            </w:pPr>
            <w:r w:rsidRPr="00E97E61">
              <w:rPr>
                <w:rFonts w:ascii="Arial Narrow" w:hAnsi="Arial Narrow" w:cs="Arial Narrow" w:hint="eastAsia"/>
                <w:sz w:val="16"/>
                <w:szCs w:val="16"/>
              </w:rPr>
              <w:t xml:space="preserve">Artigo 670 do CPC e </w:t>
            </w:r>
            <w:r>
              <w:rPr>
                <w:rFonts w:ascii="Arial Narrow" w:hAnsi="Arial Narrow" w:cs="Arial Narrow"/>
                <w:sz w:val="16"/>
                <w:szCs w:val="16"/>
              </w:rPr>
              <w:t>Princípio</w:t>
            </w:r>
            <w:r w:rsidRPr="00E97E61">
              <w:rPr>
                <w:rFonts w:ascii="Arial Narrow" w:hAnsi="Arial Narrow" w:cs="Arial Narrow" w:hint="eastAsia"/>
                <w:sz w:val="16"/>
                <w:szCs w:val="16"/>
              </w:rPr>
              <w:t xml:space="preserve"> da continuidade</w:t>
            </w:r>
          </w:p>
        </w:tc>
      </w:tr>
      <w:tr w:rsidR="00E97E61" w14:paraId="3C9024DB" w14:textId="77777777" w:rsidTr="00473199">
        <w:tc>
          <w:tcPr>
            <w:tcW w:w="1091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9C281EA" w14:textId="77777777" w:rsidR="00E97E61" w:rsidRDefault="00E97E61" w:rsidP="00473199">
            <w:pPr>
              <w:pStyle w:val="Standard"/>
              <w:rPr>
                <w:rFonts w:ascii="Arial Black" w:hAnsi="Arial Black" w:cs="Arial Narrow"/>
                <w:b/>
                <w:sz w:val="16"/>
                <w:szCs w:val="16"/>
              </w:rPr>
            </w:pPr>
          </w:p>
          <w:p w14:paraId="7BF9E341" w14:textId="57A616B8" w:rsidR="00E97E61" w:rsidRDefault="00E97E61" w:rsidP="00473199">
            <w:pPr>
              <w:pStyle w:val="Standard"/>
              <w:rPr>
                <w:rFonts w:ascii="Arial Black" w:hAnsi="Arial Black" w:cs="Arial Narrow"/>
                <w:b/>
                <w:sz w:val="16"/>
                <w:szCs w:val="16"/>
              </w:rPr>
            </w:pPr>
            <w:r>
              <w:rPr>
                <w:rFonts w:ascii="Arial Black" w:hAnsi="Arial Black" w:cs="Arial Narrow"/>
                <w:b/>
                <w:sz w:val="16"/>
                <w:szCs w:val="16"/>
              </w:rPr>
              <w:t>DO ADVOGADO</w:t>
            </w:r>
          </w:p>
        </w:tc>
      </w:tr>
      <w:tr w:rsidR="00E97E61" w14:paraId="2092A447"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0E2C34C" w14:textId="77777777" w:rsidR="00E97E61" w:rsidRDefault="00E97E61" w:rsidP="00473199">
            <w:pPr>
              <w:pStyle w:val="Standard"/>
              <w:rPr>
                <w:rFonts w:ascii="Arial Narrow" w:hAnsi="Arial Narrow"/>
                <w:bCs/>
                <w:sz w:val="16"/>
                <w:szCs w:val="16"/>
              </w:rPr>
            </w:pP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66AF701" w14:textId="77777777" w:rsidR="00E97E61" w:rsidRDefault="00E97E61" w:rsidP="00473199">
            <w:pPr>
              <w:pStyle w:val="Standard"/>
              <w:jc w:val="center"/>
              <w:rPr>
                <w:rFonts w:hint="eastAsia"/>
              </w:rPr>
            </w:pPr>
            <w:r>
              <w:rPr>
                <w:rFonts w:ascii="Arial Narrow" w:hAnsi="Arial Narrow" w:cs="Arial Narrow"/>
                <w:sz w:val="16"/>
                <w:szCs w:val="16"/>
              </w:rPr>
              <w:t>Base Legal</w:t>
            </w:r>
          </w:p>
        </w:tc>
      </w:tr>
      <w:tr w:rsidR="00E97E61" w14:paraId="6FF1B85C"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4B4FEA4" w14:textId="77777777" w:rsidR="00E97E61" w:rsidRDefault="00E97E61" w:rsidP="00473199">
            <w:pPr>
              <w:pStyle w:val="Standard"/>
              <w:rPr>
                <w:rFonts w:ascii="Arial Narrow" w:hAnsi="Arial Narrow"/>
                <w:bCs/>
                <w:sz w:val="16"/>
                <w:szCs w:val="16"/>
              </w:rPr>
            </w:pPr>
            <w:r>
              <w:rPr>
                <w:rFonts w:ascii="Arial Narrow" w:hAnsi="Arial Narrow"/>
                <w:bCs/>
                <w:sz w:val="16"/>
                <w:szCs w:val="16"/>
              </w:rPr>
              <w:t>Plano de partilha simples com a qualificação do autor da herança, de todos os interessados, inclusive do advogado assistente, bem com a descrição da partilha de demais atos se houver e indicar inventariante</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E99964F" w14:textId="77777777" w:rsidR="00E97E61" w:rsidRDefault="00E97E61" w:rsidP="00473199">
            <w:pPr>
              <w:pStyle w:val="Standard"/>
              <w:rPr>
                <w:rFonts w:ascii="Arial Narrow" w:hAnsi="Arial Narrow"/>
                <w:bCs/>
                <w:sz w:val="16"/>
                <w:szCs w:val="16"/>
              </w:rPr>
            </w:pPr>
            <w:r>
              <w:rPr>
                <w:rFonts w:ascii="Arial Narrow" w:hAnsi="Arial Narrow"/>
                <w:bCs/>
                <w:sz w:val="16"/>
                <w:szCs w:val="16"/>
              </w:rPr>
              <w:t xml:space="preserve">Artigos 319, 320, 615 do CPC. </w:t>
            </w:r>
          </w:p>
          <w:p w14:paraId="052823CA" w14:textId="77777777" w:rsidR="00E97E61" w:rsidRDefault="00E97E61" w:rsidP="00473199">
            <w:pPr>
              <w:pStyle w:val="Standard"/>
              <w:rPr>
                <w:rFonts w:hint="eastAsia"/>
              </w:rPr>
            </w:pPr>
            <w:r>
              <w:rPr>
                <w:rFonts w:ascii="Arial Narrow" w:hAnsi="Arial Narrow"/>
                <w:bCs/>
                <w:sz w:val="16"/>
                <w:szCs w:val="16"/>
              </w:rPr>
              <w:t>Artigo 1.194, § 8º do CNCGJ/SC</w:t>
            </w:r>
          </w:p>
        </w:tc>
      </w:tr>
      <w:tr w:rsidR="00E97E61" w14:paraId="735916A1"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73A9DEB" w14:textId="77777777" w:rsidR="00E97E61" w:rsidRDefault="00E97E61" w:rsidP="00473199">
            <w:pPr>
              <w:pStyle w:val="Standard"/>
              <w:rPr>
                <w:rFonts w:ascii="Arial Narrow" w:hAnsi="Arial Narrow"/>
                <w:bCs/>
                <w:sz w:val="16"/>
                <w:szCs w:val="16"/>
              </w:rPr>
            </w:pPr>
            <w:r>
              <w:rPr>
                <w:rFonts w:ascii="Arial Narrow" w:hAnsi="Arial Narrow"/>
                <w:bCs/>
                <w:sz w:val="16"/>
                <w:szCs w:val="16"/>
              </w:rPr>
              <w:t>Indicar na petição o valor de mercado individual de cada bem (apartamento, vaga de garagem, carro...</w:t>
            </w:r>
            <w:proofErr w:type="spellStart"/>
            <w:r>
              <w:rPr>
                <w:rFonts w:ascii="Arial Narrow" w:hAnsi="Arial Narrow"/>
                <w:bCs/>
                <w:sz w:val="16"/>
                <w:szCs w:val="16"/>
              </w:rPr>
              <w:t>etc</w:t>
            </w:r>
            <w:proofErr w:type="spellEnd"/>
            <w:r>
              <w:rPr>
                <w:rFonts w:ascii="Arial Narrow" w:hAnsi="Arial Narrow"/>
                <w:bCs/>
                <w:sz w:val="16"/>
                <w:szCs w:val="16"/>
              </w:rPr>
              <w:t>). Importante: observar que o valor informado de mercado para bens imóveis não pode ser abaixo ou igual ao venal da Prefeitura ou da declaração de ITR para imóveis rurais ou abaixo do valor impugnado pelo último registro na matrícula, caso seja recente; de veículos usar a FIPE https://veiculos.fipe.org.br/ atualizada</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EC8FF3D" w14:textId="77777777" w:rsidR="00E97E61" w:rsidRDefault="00E97E61" w:rsidP="00473199">
            <w:pPr>
              <w:pStyle w:val="Standard"/>
              <w:rPr>
                <w:rFonts w:ascii="Arial Narrow" w:hAnsi="Arial Narrow"/>
                <w:bCs/>
                <w:sz w:val="16"/>
                <w:szCs w:val="16"/>
              </w:rPr>
            </w:pPr>
            <w:r>
              <w:rPr>
                <w:rFonts w:ascii="Arial Narrow" w:hAnsi="Arial Narrow"/>
                <w:bCs/>
                <w:sz w:val="16"/>
                <w:szCs w:val="16"/>
              </w:rPr>
              <w:t>Artigo 7, § 1, da Lei 13.136/2004</w:t>
            </w:r>
          </w:p>
          <w:p w14:paraId="4FF489D8" w14:textId="77777777" w:rsidR="00E97E61" w:rsidRDefault="00E97E61" w:rsidP="00473199">
            <w:pPr>
              <w:pStyle w:val="Standard"/>
              <w:rPr>
                <w:rFonts w:ascii="Arial Narrow" w:hAnsi="Arial Narrow"/>
                <w:bCs/>
                <w:sz w:val="16"/>
                <w:szCs w:val="16"/>
              </w:rPr>
            </w:pPr>
            <w:r>
              <w:rPr>
                <w:rFonts w:ascii="Arial Narrow" w:hAnsi="Arial Narrow"/>
                <w:bCs/>
                <w:sz w:val="16"/>
                <w:szCs w:val="16"/>
              </w:rPr>
              <w:t>Artigo 1.198, III, alíneas “h e j”, do CNCGJ/SC</w:t>
            </w:r>
          </w:p>
        </w:tc>
      </w:tr>
      <w:tr w:rsidR="00E97E61" w14:paraId="13A23FEB"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BC625A9" w14:textId="77777777" w:rsidR="00E97E61" w:rsidRDefault="00E97E61" w:rsidP="00473199">
            <w:pPr>
              <w:pStyle w:val="Standard"/>
              <w:rPr>
                <w:rFonts w:hint="eastAsia"/>
              </w:rPr>
            </w:pPr>
            <w:r>
              <w:rPr>
                <w:rFonts w:ascii="Arial Narrow" w:hAnsi="Arial Narrow" w:cs="Arial Narrow"/>
                <w:sz w:val="16"/>
                <w:szCs w:val="16"/>
              </w:rPr>
              <w:t>Indicar na petição para fins de ITCMD, as seguintes informações para apartamento: a) quantidade de dormitórios: b) padrão de construção, popular, médio ou alto? c) se o apartamento é cobertura ou não: d) CNPJ do condomínio; e, e) área privativa se não constar na matrícula</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B9F91F2"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Lei 13.136/2004 </w:t>
            </w:r>
          </w:p>
          <w:p w14:paraId="73AECAAD" w14:textId="77777777" w:rsidR="00E97E61" w:rsidRDefault="00E97E61" w:rsidP="00473199">
            <w:pPr>
              <w:pStyle w:val="Standard"/>
              <w:rPr>
                <w:rFonts w:hint="eastAsia"/>
              </w:rPr>
            </w:pPr>
            <w:r>
              <w:rPr>
                <w:rFonts w:ascii="Arial Narrow" w:hAnsi="Arial Narrow" w:cs="Arial Narrow"/>
                <w:sz w:val="16"/>
                <w:szCs w:val="16"/>
              </w:rPr>
              <w:t>https://sat.sef.sc.gov.br/tax.net/tax.net.itcmd.v2/itcmd.aspx</w:t>
            </w:r>
          </w:p>
        </w:tc>
      </w:tr>
      <w:tr w:rsidR="00E97E61" w14:paraId="5E2772FA"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27AD198" w14:textId="77777777" w:rsidR="00E97E61" w:rsidRDefault="00E97E61" w:rsidP="00473199">
            <w:pPr>
              <w:pStyle w:val="Standard"/>
              <w:rPr>
                <w:rFonts w:hint="eastAsia"/>
              </w:rPr>
            </w:pPr>
            <w:r>
              <w:rPr>
                <w:rFonts w:ascii="Arial Narrow" w:hAnsi="Arial Narrow" w:cs="Arial Narrow"/>
                <w:sz w:val="16"/>
                <w:szCs w:val="16"/>
              </w:rPr>
              <w:t>Indicar na petição para fins de ITCMD, as seguintes informações para casa: a) a quantidade de dormitórios: b) tipo de uso, residencial, comercial ou industrial? c) tipo de construção é madeira, alvenaria ou pré-moldada? d) padrão de construção (popular, médio ou alto) e) CNPJ do condomínio, se houver; e, e), área privativa se não constar na matrícula</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CC7890A"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Lei 13.136/2004 </w:t>
            </w:r>
          </w:p>
          <w:p w14:paraId="1DE10FCA" w14:textId="77777777" w:rsidR="00E97E61" w:rsidRDefault="00E97E61" w:rsidP="00473199">
            <w:pPr>
              <w:pStyle w:val="Standard"/>
              <w:rPr>
                <w:rFonts w:hint="eastAsia"/>
              </w:rPr>
            </w:pPr>
            <w:r>
              <w:rPr>
                <w:rFonts w:ascii="Arial Narrow" w:hAnsi="Arial Narrow" w:cs="Arial Narrow"/>
                <w:sz w:val="16"/>
                <w:szCs w:val="16"/>
              </w:rPr>
              <w:t>https://sat.sef.sc.gov.br/tax.net/tax.net.itcmd.v2/itcmd.aspx</w:t>
            </w:r>
          </w:p>
        </w:tc>
      </w:tr>
      <w:tr w:rsidR="00E97E61" w14:paraId="68DBFA28"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A72BC4F" w14:textId="77777777" w:rsidR="00E97E61" w:rsidRDefault="00E97E61" w:rsidP="00473199">
            <w:pPr>
              <w:pStyle w:val="Standard"/>
              <w:rPr>
                <w:rFonts w:hint="eastAsia"/>
              </w:rPr>
            </w:pPr>
            <w:r>
              <w:rPr>
                <w:rFonts w:ascii="Arial Narrow" w:hAnsi="Arial Narrow" w:cs="Arial Narrow"/>
                <w:sz w:val="16"/>
                <w:szCs w:val="16"/>
              </w:rPr>
              <w:t>Qualificação completa de todos (profissão, endereço, telefone, e-mail)</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EAEF439" w14:textId="77777777" w:rsidR="00E97E61" w:rsidRDefault="00E97E61" w:rsidP="00473199">
            <w:pPr>
              <w:pStyle w:val="Standard"/>
              <w:rPr>
                <w:rFonts w:hint="eastAsia"/>
              </w:rPr>
            </w:pPr>
            <w:r>
              <w:rPr>
                <w:rFonts w:ascii="Arial Narrow" w:hAnsi="Arial Narrow" w:cs="Arial Narrow"/>
                <w:sz w:val="16"/>
                <w:szCs w:val="16"/>
              </w:rPr>
              <w:t>Incisos I ao VII do Art. 287 do CNCGJ/SC e conforme Art. 145, inciso I, II e III, alíneas “a” até “k” do Provimento 149/2023 do CNJ</w:t>
            </w:r>
          </w:p>
        </w:tc>
      </w:tr>
      <w:tr w:rsidR="00E97E61" w14:paraId="6B4E9F67"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A18CD5C" w14:textId="77777777" w:rsidR="00E97E61" w:rsidRDefault="00E97E61" w:rsidP="00473199">
            <w:pPr>
              <w:pStyle w:val="Standard"/>
              <w:rPr>
                <w:rFonts w:ascii="Arial Narrow" w:hAnsi="Arial Narrow" w:cs="Arial Narrow"/>
                <w:bCs/>
                <w:sz w:val="16"/>
                <w:szCs w:val="16"/>
              </w:rPr>
            </w:pPr>
            <w:r>
              <w:rPr>
                <w:rFonts w:ascii="Arial Narrow" w:hAnsi="Arial Narrow" w:cs="Arial Narrow"/>
                <w:bCs/>
                <w:sz w:val="16"/>
                <w:szCs w:val="16"/>
              </w:rPr>
              <w:t>Informar quanto à nomeação do inventariante: esclarecer se desejam que a nomeação seja realizada por meio de escritura apartada, resultando em dois documentos (uma escritura de nomeação de inventariante e outra de inventário), ou se preferem que a nomeação conste na própria escritura de inventário</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48B33CB" w14:textId="77777777" w:rsidR="00E97E61" w:rsidRDefault="00E97E61" w:rsidP="00473199">
            <w:pPr>
              <w:pStyle w:val="Standard"/>
              <w:rPr>
                <w:rFonts w:ascii="Arial Narrow" w:hAnsi="Arial Narrow" w:cs="Arial Narrow"/>
                <w:bCs/>
                <w:sz w:val="16"/>
                <w:szCs w:val="16"/>
              </w:rPr>
            </w:pPr>
            <w:r>
              <w:rPr>
                <w:rFonts w:ascii="Arial Narrow" w:hAnsi="Arial Narrow" w:cs="Arial Narrow"/>
                <w:bCs/>
                <w:sz w:val="16"/>
                <w:szCs w:val="16"/>
              </w:rPr>
              <w:t>Artigo 11, §§ 1º a 3º, da Resolução 35 do CNJ</w:t>
            </w:r>
          </w:p>
        </w:tc>
      </w:tr>
      <w:tr w:rsidR="00E97E61" w14:paraId="61706021"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2461626" w14:textId="77777777" w:rsidR="00E97E61" w:rsidRDefault="00E97E61" w:rsidP="00473199">
            <w:pPr>
              <w:pStyle w:val="Standard"/>
              <w:rPr>
                <w:rFonts w:ascii="Arial Narrow" w:hAnsi="Arial Narrow" w:cs="Arial Narrow"/>
                <w:bCs/>
                <w:sz w:val="16"/>
                <w:szCs w:val="16"/>
              </w:rPr>
            </w:pPr>
            <w:r>
              <w:rPr>
                <w:rFonts w:ascii="Arial Narrow" w:hAnsi="Arial Narrow" w:cs="Arial Narrow"/>
                <w:bCs/>
                <w:sz w:val="16"/>
                <w:szCs w:val="16"/>
              </w:rPr>
              <w:t>OAB do Advogado Assistente</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5CC80A8" w14:textId="77777777" w:rsidR="00E97E61" w:rsidRDefault="00E97E61" w:rsidP="00473199">
            <w:pPr>
              <w:pStyle w:val="Standard"/>
              <w:rPr>
                <w:rFonts w:ascii="Arial Narrow" w:hAnsi="Arial Narrow" w:cs="Arial Narrow"/>
                <w:bCs/>
                <w:sz w:val="16"/>
                <w:szCs w:val="16"/>
              </w:rPr>
            </w:pPr>
            <w:r>
              <w:rPr>
                <w:rFonts w:ascii="Arial Narrow" w:hAnsi="Arial Narrow" w:cs="Arial Narrow"/>
                <w:bCs/>
                <w:sz w:val="16"/>
                <w:szCs w:val="16"/>
              </w:rPr>
              <w:t>Artigos 8 e 9, da Resolução 35 do CNJ.</w:t>
            </w:r>
          </w:p>
        </w:tc>
      </w:tr>
    </w:tbl>
    <w:p w14:paraId="2F24CD8C" w14:textId="77777777" w:rsidR="00E97E61" w:rsidRDefault="00E97E61" w:rsidP="00E97E61">
      <w:pPr>
        <w:ind w:left="-567" w:right="-710"/>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7"/>
        <w:gridCol w:w="1559"/>
        <w:gridCol w:w="921"/>
        <w:gridCol w:w="72"/>
        <w:gridCol w:w="5386"/>
      </w:tblGrid>
      <w:tr w:rsidR="00E97E61" w14:paraId="1B6D1D21" w14:textId="77777777" w:rsidTr="00473199">
        <w:tc>
          <w:tcPr>
            <w:tcW w:w="10915" w:type="dxa"/>
            <w:gridSpan w:val="5"/>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1EE3B7E" w14:textId="67672B7E" w:rsidR="00E97E61" w:rsidRDefault="00E97E61" w:rsidP="00473199">
            <w:pPr>
              <w:pStyle w:val="Standard"/>
              <w:rPr>
                <w:rFonts w:hint="eastAsia"/>
              </w:rPr>
            </w:pPr>
            <w:r>
              <w:rPr>
                <w:rFonts w:ascii="Arial Black" w:hAnsi="Arial Black" w:cs="Arial Narrow"/>
                <w:b/>
                <w:sz w:val="16"/>
                <w:szCs w:val="16"/>
              </w:rPr>
              <w:t xml:space="preserve">DO FALECIDO </w:t>
            </w:r>
            <w:r w:rsidRPr="00E97E61">
              <w:rPr>
                <w:rFonts w:ascii="Arial" w:hAnsi="Arial"/>
                <w:bCs/>
                <w:sz w:val="16"/>
                <w:szCs w:val="16"/>
              </w:rPr>
              <w:t>*se lavrado nesta Serventia, verificar se possuímos todos para reutilização</w:t>
            </w:r>
          </w:p>
        </w:tc>
      </w:tr>
      <w:tr w:rsidR="00E97E61" w14:paraId="5258542B" w14:textId="77777777" w:rsidTr="00473199">
        <w:tc>
          <w:tcPr>
            <w:tcW w:w="5457"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40331FC" w14:textId="77777777" w:rsidR="00E97E61" w:rsidRDefault="00E97E61" w:rsidP="00473199">
            <w:pPr>
              <w:pStyle w:val="Standard"/>
              <w:rPr>
                <w:rFonts w:ascii="Arial Narrow" w:hAnsi="Arial Narrow"/>
                <w:bCs/>
                <w:sz w:val="16"/>
                <w:szCs w:val="16"/>
              </w:rPr>
            </w:pPr>
          </w:p>
        </w:tc>
        <w:tc>
          <w:tcPr>
            <w:tcW w:w="545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9A176D3" w14:textId="77777777" w:rsidR="00E97E61" w:rsidRDefault="00E97E61" w:rsidP="00473199">
            <w:pPr>
              <w:pStyle w:val="Standard"/>
              <w:jc w:val="center"/>
              <w:rPr>
                <w:rFonts w:hint="eastAsia"/>
              </w:rPr>
            </w:pPr>
            <w:r>
              <w:rPr>
                <w:rFonts w:ascii="Arial Narrow" w:hAnsi="Arial Narrow" w:cs="Arial Narrow"/>
                <w:sz w:val="16"/>
                <w:szCs w:val="16"/>
              </w:rPr>
              <w:t>Base Legal</w:t>
            </w:r>
          </w:p>
        </w:tc>
      </w:tr>
      <w:tr w:rsidR="00E97E61" w14:paraId="76858920" w14:textId="77777777" w:rsidTr="00473199">
        <w:tc>
          <w:tcPr>
            <w:tcW w:w="5457"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1A1D575" w14:textId="77777777" w:rsidR="00E97E61" w:rsidRDefault="00E97E61" w:rsidP="00473199">
            <w:pPr>
              <w:pStyle w:val="Standard"/>
              <w:rPr>
                <w:rFonts w:hint="eastAsia"/>
              </w:rPr>
            </w:pPr>
            <w:r>
              <w:rPr>
                <w:rFonts w:ascii="Arial Narrow" w:hAnsi="Arial Narrow"/>
                <w:bCs/>
                <w:sz w:val="16"/>
                <w:szCs w:val="16"/>
              </w:rPr>
              <w:t xml:space="preserve">Certidão de inteiro teor do óbito. Aceitamos física ou digital emitida pelo site </w:t>
            </w:r>
            <w:r>
              <w:rPr>
                <w:rFonts w:ascii="Arial Narrow" w:hAnsi="Arial Narrow" w:cs="Arial Narrow"/>
                <w:bCs/>
                <w:sz w:val="16"/>
                <w:szCs w:val="16"/>
              </w:rPr>
              <w:t xml:space="preserve"> https://www.registrocivil.org.br/</w:t>
            </w:r>
          </w:p>
        </w:tc>
        <w:tc>
          <w:tcPr>
            <w:tcW w:w="545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886A931" w14:textId="77777777" w:rsidR="00E97E61" w:rsidRDefault="00E97E61" w:rsidP="00473199">
            <w:pPr>
              <w:pStyle w:val="Standard"/>
              <w:tabs>
                <w:tab w:val="center" w:pos="2719"/>
              </w:tabs>
              <w:rPr>
                <w:rFonts w:ascii="Arial Narrow" w:hAnsi="Arial Narrow"/>
                <w:bCs/>
                <w:sz w:val="16"/>
                <w:szCs w:val="16"/>
              </w:rPr>
            </w:pPr>
            <w:r>
              <w:rPr>
                <w:rFonts w:ascii="Arial Narrow" w:hAnsi="Arial Narrow"/>
                <w:bCs/>
                <w:sz w:val="16"/>
                <w:szCs w:val="16"/>
              </w:rPr>
              <w:t>Artigo 1.234, § 2º do CNCGJ/SC</w:t>
            </w:r>
          </w:p>
          <w:p w14:paraId="4115A5C7" w14:textId="77777777" w:rsidR="00E97E61" w:rsidRDefault="00E97E61" w:rsidP="00473199">
            <w:pPr>
              <w:pStyle w:val="Standard"/>
              <w:tabs>
                <w:tab w:val="center" w:pos="2719"/>
              </w:tabs>
              <w:rPr>
                <w:rFonts w:hint="eastAsia"/>
              </w:rPr>
            </w:pPr>
            <w:r>
              <w:rPr>
                <w:rFonts w:ascii="Arial Narrow" w:hAnsi="Arial Narrow"/>
                <w:bCs/>
                <w:sz w:val="16"/>
                <w:szCs w:val="16"/>
              </w:rPr>
              <w:t>Alínea “a”, artigo 22, da Resolução 35 do CNJ</w:t>
            </w:r>
            <w:r>
              <w:rPr>
                <w:rFonts w:ascii="Arial Narrow" w:hAnsi="Arial Narrow"/>
                <w:bCs/>
                <w:sz w:val="16"/>
                <w:szCs w:val="16"/>
              </w:rPr>
              <w:tab/>
            </w:r>
          </w:p>
        </w:tc>
      </w:tr>
      <w:tr w:rsidR="00E97E61" w14:paraId="0F6AEFC6" w14:textId="77777777" w:rsidTr="00473199">
        <w:tc>
          <w:tcPr>
            <w:tcW w:w="5457"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BEA758D" w14:textId="77777777" w:rsidR="00E97E61" w:rsidRDefault="00E97E61" w:rsidP="00473199">
            <w:pPr>
              <w:pStyle w:val="Standard"/>
              <w:rPr>
                <w:rFonts w:ascii="Arial Narrow" w:hAnsi="Arial Narrow" w:cs="Arial Narrow"/>
                <w:bCs/>
                <w:sz w:val="16"/>
                <w:szCs w:val="16"/>
              </w:rPr>
            </w:pPr>
            <w:r>
              <w:rPr>
                <w:rFonts w:ascii="Arial Narrow" w:hAnsi="Arial Narrow" w:cs="Arial Narrow"/>
                <w:bCs/>
                <w:sz w:val="16"/>
                <w:szCs w:val="16"/>
              </w:rPr>
              <w:t>Documento pessoal original (RG, CNH, Carteira de Trabalho, passaporte, carteira profissional). Não sendo possível a apresentação do original do documento do falecido, será aceitável certidão do RG emitida pela Secretaria de Segurança Pública da Unidade Federativa do Estado ou IGP que o houver emitido. Devendo tal documento ser apresentado antes da finalização da minuta</w:t>
            </w:r>
          </w:p>
        </w:tc>
        <w:tc>
          <w:tcPr>
            <w:tcW w:w="545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CAC95D6" w14:textId="77777777" w:rsidR="00E97E61" w:rsidRDefault="00E97E61" w:rsidP="00473199">
            <w:pPr>
              <w:pStyle w:val="Standard"/>
              <w:rPr>
                <w:rFonts w:ascii="Arial Narrow" w:hAnsi="Arial Narrow" w:cs="Arial Narrow"/>
                <w:bCs/>
                <w:sz w:val="16"/>
                <w:szCs w:val="16"/>
              </w:rPr>
            </w:pPr>
            <w:r>
              <w:rPr>
                <w:rFonts w:ascii="Arial Narrow" w:hAnsi="Arial Narrow" w:cs="Arial Narrow"/>
                <w:bCs/>
                <w:sz w:val="16"/>
                <w:szCs w:val="16"/>
              </w:rPr>
              <w:t>Artigo 1.234, do CNCGJ/SC</w:t>
            </w:r>
          </w:p>
          <w:p w14:paraId="33FD1712" w14:textId="77777777" w:rsidR="00E97E61" w:rsidRDefault="00E97E61" w:rsidP="00473199">
            <w:pPr>
              <w:pStyle w:val="Standard"/>
              <w:rPr>
                <w:rFonts w:hint="eastAsia"/>
              </w:rPr>
            </w:pPr>
            <w:r>
              <w:rPr>
                <w:rFonts w:ascii="Arial Narrow" w:hAnsi="Arial Narrow"/>
                <w:bCs/>
                <w:sz w:val="16"/>
                <w:szCs w:val="16"/>
              </w:rPr>
              <w:t>Alínea “b”, artigo 22, da Resolução 35 do CNJ</w:t>
            </w:r>
            <w:r>
              <w:rPr>
                <w:rFonts w:ascii="Arial Narrow" w:hAnsi="Arial Narrow"/>
                <w:bCs/>
                <w:sz w:val="16"/>
                <w:szCs w:val="16"/>
              </w:rPr>
              <w:tab/>
            </w:r>
          </w:p>
        </w:tc>
      </w:tr>
      <w:tr w:rsidR="00E97E61" w14:paraId="36EAAB54" w14:textId="77777777" w:rsidTr="00473199">
        <w:tc>
          <w:tcPr>
            <w:tcW w:w="5457"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47D376E" w14:textId="77777777" w:rsidR="00E97E61" w:rsidRDefault="00E97E61" w:rsidP="00473199">
            <w:pPr>
              <w:pStyle w:val="Standard"/>
              <w:rPr>
                <w:rFonts w:ascii="Arial Narrow" w:hAnsi="Arial Narrow" w:cs="Arial Narrow"/>
                <w:bCs/>
                <w:sz w:val="16"/>
                <w:szCs w:val="16"/>
              </w:rPr>
            </w:pPr>
            <w:r>
              <w:rPr>
                <w:rFonts w:ascii="Arial Narrow" w:hAnsi="Arial Narrow" w:cs="Arial Narrow"/>
                <w:bCs/>
                <w:sz w:val="16"/>
                <w:szCs w:val="16"/>
              </w:rPr>
              <w:t>Certidão de casamento ou nascimento (dependendo do seu estado civil) com averbação de óbito. Aceitamos física ou digital emitida pelo site https://www.registrocivil.org.br/</w:t>
            </w:r>
          </w:p>
        </w:tc>
        <w:tc>
          <w:tcPr>
            <w:tcW w:w="545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2C428CA" w14:textId="77777777" w:rsidR="00E97E61" w:rsidRDefault="00E97E61" w:rsidP="00473199">
            <w:pPr>
              <w:pStyle w:val="Standard"/>
              <w:rPr>
                <w:rFonts w:ascii="Arial Narrow" w:hAnsi="Arial Narrow" w:cs="Arial Narrow"/>
                <w:bCs/>
                <w:sz w:val="16"/>
                <w:szCs w:val="16"/>
              </w:rPr>
            </w:pPr>
            <w:r>
              <w:rPr>
                <w:rFonts w:ascii="Arial Narrow" w:hAnsi="Arial Narrow" w:cs="Arial Narrow"/>
                <w:bCs/>
                <w:sz w:val="16"/>
                <w:szCs w:val="16"/>
              </w:rPr>
              <w:t>Artigo 1.234, § 1º do CNCGJ/SC</w:t>
            </w:r>
          </w:p>
          <w:p w14:paraId="5A5D9F34" w14:textId="77777777" w:rsidR="00E97E61" w:rsidRDefault="00E97E61" w:rsidP="00473199">
            <w:pPr>
              <w:pStyle w:val="Standard"/>
              <w:rPr>
                <w:rFonts w:ascii="Arial Narrow" w:hAnsi="Arial Narrow"/>
                <w:bCs/>
                <w:sz w:val="16"/>
                <w:szCs w:val="16"/>
              </w:rPr>
            </w:pPr>
            <w:r>
              <w:rPr>
                <w:rFonts w:ascii="Arial Narrow" w:hAnsi="Arial Narrow"/>
                <w:bCs/>
                <w:sz w:val="16"/>
                <w:szCs w:val="16"/>
              </w:rPr>
              <w:t>Alínea “d”, artigo 22, da Resolução 35 do CNJ</w:t>
            </w:r>
            <w:r>
              <w:rPr>
                <w:rFonts w:ascii="Arial Narrow" w:hAnsi="Arial Narrow"/>
                <w:bCs/>
                <w:sz w:val="16"/>
                <w:szCs w:val="16"/>
              </w:rPr>
              <w:tab/>
            </w:r>
          </w:p>
          <w:p w14:paraId="54B17537" w14:textId="77777777" w:rsidR="00E97E61" w:rsidRDefault="00E97E61" w:rsidP="00473199">
            <w:pPr>
              <w:pStyle w:val="Standard"/>
              <w:rPr>
                <w:rFonts w:ascii="Arial Narrow" w:hAnsi="Arial Narrow" w:cs="Arial Narrow"/>
                <w:bCs/>
                <w:sz w:val="16"/>
                <w:szCs w:val="16"/>
              </w:rPr>
            </w:pPr>
          </w:p>
        </w:tc>
      </w:tr>
      <w:tr w:rsidR="00E97E61" w14:paraId="71C75C48" w14:textId="77777777" w:rsidTr="00473199">
        <w:tc>
          <w:tcPr>
            <w:tcW w:w="5457"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3BB8204" w14:textId="546A9FC6" w:rsidR="00E97E61" w:rsidRDefault="00E97E61" w:rsidP="00473199">
            <w:pPr>
              <w:pStyle w:val="Standard"/>
              <w:rPr>
                <w:rFonts w:ascii="Arial Narrow" w:hAnsi="Arial Narrow" w:cs="Arial Narrow"/>
                <w:bCs/>
                <w:sz w:val="16"/>
                <w:szCs w:val="16"/>
              </w:rPr>
            </w:pPr>
            <w:r>
              <w:rPr>
                <w:rFonts w:ascii="Arial Narrow" w:hAnsi="Arial Narrow" w:cs="Arial Narrow"/>
                <w:bCs/>
                <w:sz w:val="16"/>
                <w:szCs w:val="16"/>
              </w:rPr>
              <w:t xml:space="preserve">Certidão de inexistência de testamento junto ao CENSEC (http://www.censec.org.br) – versão 03 páginas, última com código de verificação </w:t>
            </w:r>
            <w:r w:rsidRPr="00E97E61">
              <w:rPr>
                <w:rFonts w:ascii="Arial Narrow" w:hAnsi="Arial Narrow" w:cs="Arial Narrow"/>
                <w:b/>
                <w:sz w:val="16"/>
                <w:szCs w:val="16"/>
              </w:rPr>
              <w:t>(pode reutilizar a certidão apresentada no processo de inventário</w:t>
            </w:r>
            <w:r>
              <w:rPr>
                <w:rFonts w:ascii="Arial Narrow" w:hAnsi="Arial Narrow" w:cs="Arial Narrow"/>
                <w:b/>
                <w:sz w:val="16"/>
                <w:szCs w:val="16"/>
              </w:rPr>
              <w:t>, não tem validade</w:t>
            </w:r>
            <w:r w:rsidRPr="00E97E61">
              <w:rPr>
                <w:rFonts w:ascii="Arial Narrow" w:hAnsi="Arial Narrow" w:cs="Arial Narrow"/>
                <w:b/>
                <w:sz w:val="16"/>
                <w:szCs w:val="16"/>
              </w:rPr>
              <w:t>)</w:t>
            </w:r>
          </w:p>
        </w:tc>
        <w:tc>
          <w:tcPr>
            <w:tcW w:w="545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B77BEC1" w14:textId="77777777" w:rsidR="00E97E61" w:rsidRDefault="00E97E61" w:rsidP="00473199">
            <w:pPr>
              <w:pStyle w:val="Standard"/>
              <w:rPr>
                <w:rFonts w:ascii="Arial Narrow" w:hAnsi="Arial Narrow" w:cs="Arial Narrow"/>
                <w:bCs/>
                <w:sz w:val="16"/>
                <w:szCs w:val="16"/>
              </w:rPr>
            </w:pPr>
            <w:r>
              <w:rPr>
                <w:rFonts w:ascii="Arial Narrow" w:hAnsi="Arial Narrow" w:cs="Arial Narrow"/>
                <w:bCs/>
                <w:sz w:val="16"/>
                <w:szCs w:val="16"/>
              </w:rPr>
              <w:t xml:space="preserve">Artigo 2º do Provimento nº 56 de 14/07/2016 do CNJ. </w:t>
            </w:r>
          </w:p>
          <w:p w14:paraId="2BDDA9C9" w14:textId="77777777" w:rsidR="00E97E61" w:rsidRDefault="00E97E61" w:rsidP="00473199">
            <w:pPr>
              <w:pStyle w:val="Standard"/>
              <w:rPr>
                <w:rFonts w:ascii="Arial Narrow" w:hAnsi="Arial Narrow" w:cs="Arial Narrow"/>
                <w:bCs/>
                <w:sz w:val="16"/>
                <w:szCs w:val="16"/>
              </w:rPr>
            </w:pPr>
            <w:r>
              <w:rPr>
                <w:rFonts w:ascii="Arial Narrow" w:hAnsi="Arial Narrow" w:cs="Arial Narrow"/>
                <w:bCs/>
                <w:sz w:val="16"/>
                <w:szCs w:val="16"/>
              </w:rPr>
              <w:t>Artigo 441, II, do Provimento 149/2023</w:t>
            </w:r>
          </w:p>
        </w:tc>
      </w:tr>
      <w:tr w:rsidR="00E97E61" w14:paraId="2305FAFB" w14:textId="77777777" w:rsidTr="00473199">
        <w:trPr>
          <w:trHeight w:val="225"/>
        </w:trPr>
        <w:tc>
          <w:tcPr>
            <w:tcW w:w="10915" w:type="dxa"/>
            <w:gridSpan w:val="5"/>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82C3550" w14:textId="77777777" w:rsidR="00E97E61" w:rsidRDefault="00E97E61" w:rsidP="00473199">
            <w:pPr>
              <w:pStyle w:val="Standard"/>
              <w:rPr>
                <w:rFonts w:ascii="Arial Narrow" w:hAnsi="Arial Narrow" w:cs="Arial Narrow"/>
                <w:b/>
                <w:sz w:val="16"/>
                <w:szCs w:val="16"/>
              </w:rPr>
            </w:pPr>
            <w:r>
              <w:rPr>
                <w:rFonts w:ascii="Arial Narrow" w:hAnsi="Arial Narrow" w:cs="Arial Narrow"/>
                <w:b/>
                <w:sz w:val="16"/>
                <w:szCs w:val="16"/>
              </w:rPr>
              <w:t>TRIBUTOS EM NOME DE FALECIDO                                                *onde está localizado os bens e última residência</w:t>
            </w:r>
          </w:p>
        </w:tc>
      </w:tr>
      <w:tr w:rsidR="00E97E61" w14:paraId="7F5ED7F8"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377A3C83" w14:textId="77777777" w:rsidR="00E97E61" w:rsidRDefault="00E97E61" w:rsidP="00473199">
            <w:pPr>
              <w:pStyle w:val="Standard"/>
              <w:rPr>
                <w:rFonts w:ascii="Arial Narrow" w:hAnsi="Arial Narrow" w:cs="Arial Narrow"/>
                <w:sz w:val="16"/>
                <w:szCs w:val="16"/>
              </w:rPr>
            </w:pPr>
          </w:p>
        </w:tc>
        <w:tc>
          <w:tcPr>
            <w:tcW w:w="1559" w:type="dxa"/>
            <w:tcBorders>
              <w:left w:val="single" w:sz="4" w:space="0" w:color="000000"/>
              <w:bottom w:val="single" w:sz="4" w:space="0" w:color="000000"/>
            </w:tcBorders>
            <w:tcMar>
              <w:top w:w="55" w:type="dxa"/>
              <w:left w:w="55" w:type="dxa"/>
              <w:bottom w:w="55" w:type="dxa"/>
              <w:right w:w="55" w:type="dxa"/>
            </w:tcMar>
          </w:tcPr>
          <w:p w14:paraId="67703272" w14:textId="77777777" w:rsidR="00E97E61" w:rsidRDefault="00E97E61" w:rsidP="00473199">
            <w:pPr>
              <w:pStyle w:val="Standard"/>
              <w:jc w:val="right"/>
              <w:rPr>
                <w:rFonts w:ascii="Arial Narrow" w:hAnsi="Arial Narrow"/>
                <w:sz w:val="16"/>
                <w:szCs w:val="16"/>
              </w:rPr>
            </w:pPr>
            <w:r>
              <w:rPr>
                <w:rFonts w:ascii="Arial Narrow" w:hAnsi="Arial Narrow"/>
                <w:sz w:val="16"/>
                <w:szCs w:val="16"/>
              </w:rPr>
              <w:t>Onde conseguir</w:t>
            </w:r>
          </w:p>
        </w:tc>
        <w:tc>
          <w:tcPr>
            <w:tcW w:w="993" w:type="dxa"/>
            <w:gridSpan w:val="2"/>
            <w:tcBorders>
              <w:left w:val="single" w:sz="4" w:space="0" w:color="000000"/>
              <w:bottom w:val="single" w:sz="4" w:space="0" w:color="000000"/>
            </w:tcBorders>
            <w:tcMar>
              <w:top w:w="55" w:type="dxa"/>
              <w:left w:w="55" w:type="dxa"/>
              <w:bottom w:w="55" w:type="dxa"/>
              <w:right w:w="55" w:type="dxa"/>
            </w:tcMar>
          </w:tcPr>
          <w:p w14:paraId="564C3CD8"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45C706DB" w14:textId="77777777" w:rsidR="00E97E61" w:rsidRDefault="00E97E61" w:rsidP="00473199">
            <w:pPr>
              <w:pStyle w:val="Standard"/>
              <w:snapToGrid w:val="0"/>
              <w:jc w:val="both"/>
              <w:rPr>
                <w:rFonts w:ascii="Arial Narrow" w:hAnsi="Arial Narrow" w:cs="Arial Narrow"/>
                <w:sz w:val="16"/>
                <w:szCs w:val="16"/>
              </w:rPr>
            </w:pPr>
          </w:p>
        </w:tc>
      </w:tr>
      <w:tr w:rsidR="00E97E61" w14:paraId="2B21E34F"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7490522E"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Certidão Negativa ou positiva com Efeito Negativo de Débitos Relativos aos Tributos Federais e à Dívida Ativa da União</w:t>
            </w:r>
          </w:p>
        </w:tc>
        <w:tc>
          <w:tcPr>
            <w:tcW w:w="1559" w:type="dxa"/>
            <w:tcBorders>
              <w:left w:val="single" w:sz="4" w:space="0" w:color="000000"/>
              <w:bottom w:val="single" w:sz="4" w:space="0" w:color="000000"/>
            </w:tcBorders>
            <w:tcMar>
              <w:top w:w="55" w:type="dxa"/>
              <w:left w:w="55" w:type="dxa"/>
              <w:bottom w:w="55" w:type="dxa"/>
              <w:right w:w="55" w:type="dxa"/>
            </w:tcMar>
          </w:tcPr>
          <w:p w14:paraId="5FADB01C" w14:textId="77777777" w:rsidR="00E97E61" w:rsidRDefault="00E97E61" w:rsidP="00473199">
            <w:pPr>
              <w:pStyle w:val="Standard"/>
              <w:jc w:val="right"/>
              <w:rPr>
                <w:rFonts w:hint="eastAsia"/>
              </w:rPr>
            </w:pPr>
            <w:hyperlink r:id="rId5" w:history="1">
              <w:r>
                <w:rPr>
                  <w:rStyle w:val="Internetlink"/>
                  <w:rFonts w:ascii="Arial Narrow" w:hAnsi="Arial Narrow" w:cs="Arial Narrow"/>
                  <w:sz w:val="16"/>
                  <w:szCs w:val="16"/>
                </w:rPr>
                <w:t>www.receita.fazenda.gov.br</w:t>
              </w:r>
            </w:hyperlink>
          </w:p>
        </w:tc>
        <w:tc>
          <w:tcPr>
            <w:tcW w:w="993" w:type="dxa"/>
            <w:gridSpan w:val="2"/>
            <w:tcBorders>
              <w:left w:val="single" w:sz="4" w:space="0" w:color="000000"/>
              <w:bottom w:val="single" w:sz="4" w:space="0" w:color="000000"/>
            </w:tcBorders>
            <w:tcMar>
              <w:top w:w="55" w:type="dxa"/>
              <w:left w:w="55" w:type="dxa"/>
              <w:bottom w:w="55" w:type="dxa"/>
              <w:right w:w="55" w:type="dxa"/>
            </w:tcMar>
          </w:tcPr>
          <w:p w14:paraId="254A16B0"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265522B9"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22, alínea “g”, da Resolução 35 do CNJ e §2º do Art. 1º da Lei 7.433/85</w:t>
            </w:r>
          </w:p>
        </w:tc>
      </w:tr>
      <w:tr w:rsidR="00E97E61" w14:paraId="1C133F5B"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4E1A07D8"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Certidão Negativa ou positiva com Efeito Negativo de Débitos Municipais</w:t>
            </w:r>
          </w:p>
        </w:tc>
        <w:tc>
          <w:tcPr>
            <w:tcW w:w="1559" w:type="dxa"/>
            <w:tcBorders>
              <w:left w:val="single" w:sz="4" w:space="0" w:color="000000"/>
              <w:bottom w:val="single" w:sz="4" w:space="0" w:color="000000"/>
            </w:tcBorders>
            <w:tcMar>
              <w:top w:w="55" w:type="dxa"/>
              <w:left w:w="55" w:type="dxa"/>
              <w:bottom w:w="55" w:type="dxa"/>
              <w:right w:w="55" w:type="dxa"/>
            </w:tcMar>
          </w:tcPr>
          <w:p w14:paraId="57ABC182" w14:textId="77777777" w:rsidR="00E97E61" w:rsidRDefault="00E97E61" w:rsidP="00473199">
            <w:pPr>
              <w:pStyle w:val="Standard"/>
              <w:jc w:val="right"/>
              <w:rPr>
                <w:rFonts w:ascii="Arial Narrow" w:hAnsi="Arial Narrow"/>
                <w:sz w:val="16"/>
                <w:szCs w:val="16"/>
              </w:rPr>
            </w:pPr>
            <w:r>
              <w:rPr>
                <w:rFonts w:ascii="Arial Narrow" w:hAnsi="Arial Narrow"/>
                <w:sz w:val="16"/>
                <w:szCs w:val="16"/>
              </w:rPr>
              <w:t xml:space="preserve">Prefeitura </w:t>
            </w:r>
          </w:p>
        </w:tc>
        <w:tc>
          <w:tcPr>
            <w:tcW w:w="993" w:type="dxa"/>
            <w:gridSpan w:val="2"/>
            <w:tcBorders>
              <w:left w:val="single" w:sz="4" w:space="0" w:color="000000"/>
              <w:bottom w:val="single" w:sz="4" w:space="0" w:color="000000"/>
            </w:tcBorders>
            <w:tcMar>
              <w:top w:w="55" w:type="dxa"/>
              <w:left w:w="55" w:type="dxa"/>
              <w:bottom w:w="55" w:type="dxa"/>
              <w:right w:w="55" w:type="dxa"/>
            </w:tcMar>
          </w:tcPr>
          <w:p w14:paraId="732B8279"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67394B86"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22, alínea “g”, da Resolução 35 do CNJ e §2º do Art. 1º da Lei 7.433/85</w:t>
            </w:r>
          </w:p>
        </w:tc>
      </w:tr>
      <w:tr w:rsidR="00E97E61" w14:paraId="7502F8DD"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29723A36"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Certidão Negativa ou positiva com Efeito Negativo de Débitos Estaduais</w:t>
            </w:r>
          </w:p>
        </w:tc>
        <w:tc>
          <w:tcPr>
            <w:tcW w:w="1559" w:type="dxa"/>
            <w:tcBorders>
              <w:left w:val="single" w:sz="4" w:space="0" w:color="000000"/>
              <w:bottom w:val="single" w:sz="4" w:space="0" w:color="000000"/>
            </w:tcBorders>
            <w:tcMar>
              <w:top w:w="55" w:type="dxa"/>
              <w:left w:w="55" w:type="dxa"/>
              <w:bottom w:w="55" w:type="dxa"/>
              <w:right w:w="55" w:type="dxa"/>
            </w:tcMar>
          </w:tcPr>
          <w:p w14:paraId="1E2FED48" w14:textId="77777777" w:rsidR="00E97E61" w:rsidRDefault="00E97E61" w:rsidP="00473199">
            <w:pPr>
              <w:pStyle w:val="Standard"/>
              <w:jc w:val="right"/>
              <w:rPr>
                <w:rFonts w:ascii="Arial Narrow" w:hAnsi="Arial Narrow"/>
                <w:sz w:val="16"/>
                <w:szCs w:val="16"/>
              </w:rPr>
            </w:pPr>
            <w:r>
              <w:rPr>
                <w:rFonts w:ascii="Arial Narrow" w:hAnsi="Arial Narrow"/>
                <w:sz w:val="16"/>
                <w:szCs w:val="16"/>
              </w:rPr>
              <w:t>Secretaria do Estado da Fazenda</w:t>
            </w:r>
          </w:p>
        </w:tc>
        <w:tc>
          <w:tcPr>
            <w:tcW w:w="993" w:type="dxa"/>
            <w:gridSpan w:val="2"/>
            <w:tcBorders>
              <w:left w:val="single" w:sz="4" w:space="0" w:color="000000"/>
              <w:bottom w:val="single" w:sz="4" w:space="0" w:color="000000"/>
            </w:tcBorders>
            <w:tcMar>
              <w:top w:w="55" w:type="dxa"/>
              <w:left w:w="55" w:type="dxa"/>
              <w:bottom w:w="55" w:type="dxa"/>
              <w:right w:w="55" w:type="dxa"/>
            </w:tcMar>
          </w:tcPr>
          <w:p w14:paraId="2FAE9775"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57F5351A"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22, alínea “g”, da Resolução 35 do CNJ e §2º do Art. 1º da Lei 7.433/85</w:t>
            </w:r>
          </w:p>
        </w:tc>
      </w:tr>
      <w:tr w:rsidR="00E97E61" w14:paraId="23B7450E"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0E122EFF"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lastRenderedPageBreak/>
              <w:t>Certidão Cível, para verificação de inventários em andamento ou já feitos</w:t>
            </w:r>
          </w:p>
        </w:tc>
        <w:tc>
          <w:tcPr>
            <w:tcW w:w="1559" w:type="dxa"/>
            <w:tcBorders>
              <w:left w:val="single" w:sz="4" w:space="0" w:color="000000"/>
              <w:bottom w:val="single" w:sz="4" w:space="0" w:color="000000"/>
            </w:tcBorders>
            <w:tcMar>
              <w:top w:w="55" w:type="dxa"/>
              <w:left w:w="55" w:type="dxa"/>
              <w:bottom w:w="55" w:type="dxa"/>
              <w:right w:w="55" w:type="dxa"/>
            </w:tcMar>
          </w:tcPr>
          <w:p w14:paraId="6AA1B816" w14:textId="77777777" w:rsidR="00E97E61" w:rsidRDefault="00E97E61" w:rsidP="00473199">
            <w:pPr>
              <w:pStyle w:val="Standard"/>
              <w:jc w:val="right"/>
              <w:rPr>
                <w:rFonts w:hint="eastAsia"/>
              </w:rPr>
            </w:pPr>
            <w:r>
              <w:rPr>
                <w:rFonts w:ascii="Arial Narrow" w:hAnsi="Arial Narrow" w:cs="Arial Narrow"/>
                <w:sz w:val="16"/>
                <w:szCs w:val="16"/>
              </w:rPr>
              <w:t>TJ competente</w:t>
            </w:r>
          </w:p>
        </w:tc>
        <w:tc>
          <w:tcPr>
            <w:tcW w:w="993" w:type="dxa"/>
            <w:gridSpan w:val="2"/>
            <w:tcBorders>
              <w:left w:val="single" w:sz="4" w:space="0" w:color="000000"/>
              <w:bottom w:val="single" w:sz="4" w:space="0" w:color="000000"/>
            </w:tcBorders>
            <w:tcMar>
              <w:top w:w="55" w:type="dxa"/>
              <w:left w:w="55" w:type="dxa"/>
              <w:bottom w:w="55" w:type="dxa"/>
              <w:right w:w="55" w:type="dxa"/>
            </w:tcMar>
          </w:tcPr>
          <w:p w14:paraId="592020D2"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409809A8"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2º da Resolução 35 do CNJ.</w:t>
            </w:r>
          </w:p>
        </w:tc>
      </w:tr>
    </w:tbl>
    <w:p w14:paraId="48E0E774" w14:textId="77777777" w:rsidR="00E97E61" w:rsidRDefault="00E97E61" w:rsidP="00E97E61">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E97E61" w14:paraId="0CB46C82"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71C1DE9" w14:textId="77777777" w:rsidR="00E97E61" w:rsidRDefault="00E97E61" w:rsidP="00473199">
            <w:pPr>
              <w:pStyle w:val="Standard"/>
              <w:rPr>
                <w:rFonts w:hint="eastAsia"/>
              </w:rPr>
            </w:pPr>
            <w:r>
              <w:rPr>
                <w:rFonts w:ascii="Arial Black" w:hAnsi="Arial Black" w:cs="Arial Narrow"/>
                <w:b/>
                <w:sz w:val="16"/>
                <w:szCs w:val="16"/>
              </w:rPr>
              <w:t>DO CÔNJUGE OU COMPANHEIRO</w:t>
            </w:r>
          </w:p>
        </w:tc>
      </w:tr>
      <w:tr w:rsidR="00E97E61" w14:paraId="4D355764" w14:textId="77777777" w:rsidTr="00473199">
        <w:tc>
          <w:tcPr>
            <w:tcW w:w="2978" w:type="dxa"/>
            <w:tcBorders>
              <w:top w:val="single" w:sz="4" w:space="0" w:color="000000"/>
              <w:left w:val="single" w:sz="4" w:space="0" w:color="000000"/>
              <w:bottom w:val="single" w:sz="4" w:space="0" w:color="000000"/>
            </w:tcBorders>
            <w:tcMar>
              <w:top w:w="55" w:type="dxa"/>
              <w:left w:w="55" w:type="dxa"/>
              <w:bottom w:w="55" w:type="dxa"/>
              <w:right w:w="55" w:type="dxa"/>
            </w:tcMar>
          </w:tcPr>
          <w:p w14:paraId="00B36A42" w14:textId="77777777" w:rsidR="00E97E61" w:rsidRDefault="00E97E61" w:rsidP="00473199">
            <w:pPr>
              <w:pStyle w:val="Standard"/>
              <w:rPr>
                <w:rFonts w:ascii="Arial Narrow" w:hAnsi="Arial Narrow" w:cs="Arial Narrow"/>
                <w:b/>
                <w:sz w:val="16"/>
                <w:szCs w:val="16"/>
              </w:rPr>
            </w:pPr>
          </w:p>
        </w:tc>
        <w:tc>
          <w:tcPr>
            <w:tcW w:w="1553" w:type="dxa"/>
            <w:tcBorders>
              <w:top w:val="single" w:sz="4" w:space="0" w:color="000000"/>
              <w:left w:val="single" w:sz="4" w:space="0" w:color="000000"/>
              <w:bottom w:val="single" w:sz="4" w:space="0" w:color="000000"/>
            </w:tcBorders>
            <w:tcMar>
              <w:top w:w="55" w:type="dxa"/>
              <w:left w:w="55" w:type="dxa"/>
              <w:bottom w:w="55" w:type="dxa"/>
              <w:right w:w="55" w:type="dxa"/>
            </w:tcMar>
          </w:tcPr>
          <w:p w14:paraId="7E000DD6" w14:textId="77777777" w:rsidR="00E97E61" w:rsidRDefault="00E97E61" w:rsidP="00473199">
            <w:pPr>
              <w:pStyle w:val="Standard"/>
              <w:jc w:val="right"/>
              <w:rPr>
                <w:rFonts w:ascii="Arial Narrow" w:hAnsi="Arial Narrow" w:cs="Arial Narrow"/>
                <w:sz w:val="16"/>
                <w:szCs w:val="16"/>
              </w:rPr>
            </w:pPr>
            <w:r>
              <w:rPr>
                <w:rFonts w:ascii="Arial Narrow" w:hAnsi="Arial Narrow" w:cs="Arial Narrow"/>
                <w:sz w:val="16"/>
                <w:szCs w:val="16"/>
              </w:rPr>
              <w:t>Onde conseguir</w:t>
            </w:r>
          </w:p>
        </w:tc>
        <w:tc>
          <w:tcPr>
            <w:tcW w:w="1084" w:type="dxa"/>
            <w:tcBorders>
              <w:top w:val="single" w:sz="4" w:space="0" w:color="000000"/>
              <w:left w:val="single" w:sz="4" w:space="0" w:color="000000"/>
              <w:bottom w:val="single" w:sz="4" w:space="0" w:color="000000"/>
            </w:tcBorders>
            <w:tcMar>
              <w:top w:w="55" w:type="dxa"/>
              <w:left w:w="55" w:type="dxa"/>
              <w:bottom w:w="55" w:type="dxa"/>
              <w:right w:w="55" w:type="dxa"/>
            </w:tcMar>
          </w:tcPr>
          <w:p w14:paraId="631FBCDB"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39D1B83"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Base Legal</w:t>
            </w:r>
          </w:p>
        </w:tc>
      </w:tr>
      <w:tr w:rsidR="00E97E61" w14:paraId="04D46EE2"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12667943"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RG e CPF ou CNH</w:t>
            </w:r>
          </w:p>
        </w:tc>
        <w:tc>
          <w:tcPr>
            <w:tcW w:w="1553" w:type="dxa"/>
            <w:tcBorders>
              <w:left w:val="single" w:sz="4" w:space="0" w:color="000000"/>
              <w:bottom w:val="single" w:sz="4" w:space="0" w:color="000000"/>
            </w:tcBorders>
            <w:tcMar>
              <w:top w:w="55" w:type="dxa"/>
              <w:left w:w="55" w:type="dxa"/>
              <w:bottom w:w="55" w:type="dxa"/>
              <w:right w:w="55" w:type="dxa"/>
            </w:tcMar>
          </w:tcPr>
          <w:p w14:paraId="0046C254" w14:textId="77777777" w:rsidR="00E97E61" w:rsidRDefault="00E97E61" w:rsidP="0047319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3599D2D4"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939DF57" w14:textId="77777777" w:rsidR="00E97E61" w:rsidRDefault="00E97E61" w:rsidP="00473199">
            <w:pPr>
              <w:pStyle w:val="Standard"/>
              <w:tabs>
                <w:tab w:val="center" w:pos="2719"/>
              </w:tabs>
              <w:rPr>
                <w:rFonts w:ascii="Arial Narrow" w:hAnsi="Arial Narrow"/>
                <w:bCs/>
                <w:sz w:val="16"/>
                <w:szCs w:val="16"/>
              </w:rPr>
            </w:pPr>
            <w:r>
              <w:rPr>
                <w:rFonts w:ascii="Arial Narrow" w:hAnsi="Arial Narrow"/>
                <w:bCs/>
                <w:sz w:val="16"/>
                <w:szCs w:val="16"/>
              </w:rPr>
              <w:t xml:space="preserve">Artigo 22, “b” da Resolução 35 do CNJ. </w:t>
            </w:r>
          </w:p>
          <w:p w14:paraId="6C39EA0A" w14:textId="77777777" w:rsidR="00E97E61" w:rsidRDefault="00E97E61" w:rsidP="00473199">
            <w:pPr>
              <w:pStyle w:val="Standard"/>
              <w:snapToGrid w:val="0"/>
              <w:jc w:val="both"/>
              <w:rPr>
                <w:rFonts w:hint="eastAsia"/>
              </w:rPr>
            </w:pPr>
            <w:r>
              <w:rPr>
                <w:rFonts w:ascii="Arial Narrow" w:hAnsi="Arial Narrow"/>
                <w:bCs/>
                <w:sz w:val="16"/>
                <w:szCs w:val="16"/>
              </w:rPr>
              <w:t>Artigos 290, 291 e inciso V do Art. 287 do CNCGJ/SC</w:t>
            </w:r>
          </w:p>
        </w:tc>
      </w:tr>
      <w:tr w:rsidR="00E97E61" w14:paraId="4C1B78E0"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64AE8148" w14:textId="77777777" w:rsidR="00E97E61" w:rsidRDefault="00E97E61" w:rsidP="00473199">
            <w:pPr>
              <w:pStyle w:val="Standard"/>
              <w:rPr>
                <w:rFonts w:hint="eastAsia"/>
              </w:rPr>
            </w:pPr>
            <w:r>
              <w:rPr>
                <w:rFonts w:ascii="Arial Narrow" w:hAnsi="Arial Narrow" w:cs="Arial Narrow"/>
                <w:bCs/>
                <w:sz w:val="16"/>
                <w:szCs w:val="16"/>
              </w:rPr>
              <w:t xml:space="preserve">Certidão de casamento ou nascimento (dependendo do seu estado civil). Aceitamos física ou digital  </w:t>
            </w:r>
          </w:p>
        </w:tc>
        <w:tc>
          <w:tcPr>
            <w:tcW w:w="1553" w:type="dxa"/>
            <w:tcBorders>
              <w:left w:val="single" w:sz="4" w:space="0" w:color="000000"/>
              <w:bottom w:val="single" w:sz="4" w:space="0" w:color="000000"/>
            </w:tcBorders>
            <w:tcMar>
              <w:top w:w="55" w:type="dxa"/>
              <w:left w:w="55" w:type="dxa"/>
              <w:bottom w:w="55" w:type="dxa"/>
              <w:right w:w="55" w:type="dxa"/>
            </w:tcMar>
          </w:tcPr>
          <w:p w14:paraId="15A2954E" w14:textId="77777777" w:rsidR="00E97E61" w:rsidRDefault="00E97E61" w:rsidP="00473199">
            <w:pPr>
              <w:pStyle w:val="Standard"/>
              <w:jc w:val="right"/>
              <w:rPr>
                <w:rFonts w:hint="eastAsia"/>
              </w:rPr>
            </w:pPr>
            <w:r>
              <w:rPr>
                <w:rFonts w:ascii="Arial Narrow" w:hAnsi="Arial Narrow" w:cs="Arial Narrow"/>
                <w:sz w:val="16"/>
                <w:szCs w:val="16"/>
              </w:rPr>
              <w:t xml:space="preserve">Cartório onde foi efetuado o Casamento Civil ou </w:t>
            </w:r>
            <w:r>
              <w:rPr>
                <w:rFonts w:ascii="Arial Narrow" w:hAnsi="Arial Narrow"/>
                <w:bCs/>
                <w:sz w:val="16"/>
                <w:szCs w:val="16"/>
              </w:rPr>
              <w:t>https://www.registrocivil.org.br/</w:t>
            </w:r>
            <w:r>
              <w:rPr>
                <w:rFonts w:ascii="Arial Narrow" w:hAnsi="Arial Narrow" w:cs="Arial Narrow"/>
                <w:sz w:val="16"/>
                <w:szCs w:val="16"/>
              </w:rPr>
              <w:t>l</w:t>
            </w:r>
          </w:p>
        </w:tc>
        <w:tc>
          <w:tcPr>
            <w:tcW w:w="1084" w:type="dxa"/>
            <w:tcBorders>
              <w:left w:val="single" w:sz="4" w:space="0" w:color="000000"/>
              <w:bottom w:val="single" w:sz="4" w:space="0" w:color="000000"/>
            </w:tcBorders>
            <w:tcMar>
              <w:top w:w="55" w:type="dxa"/>
              <w:left w:w="55" w:type="dxa"/>
              <w:bottom w:w="55" w:type="dxa"/>
              <w:right w:w="55" w:type="dxa"/>
            </w:tcMar>
          </w:tcPr>
          <w:p w14:paraId="19468544"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90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733075" w14:textId="77777777" w:rsidR="00E97E61" w:rsidRDefault="00E97E61" w:rsidP="00473199">
            <w:pPr>
              <w:pStyle w:val="Standard"/>
              <w:rPr>
                <w:rFonts w:ascii="Arial Narrow" w:hAnsi="Arial Narrow"/>
                <w:bCs/>
                <w:sz w:val="16"/>
                <w:szCs w:val="16"/>
              </w:rPr>
            </w:pPr>
            <w:r>
              <w:rPr>
                <w:rFonts w:ascii="Arial Narrow" w:hAnsi="Arial Narrow"/>
                <w:bCs/>
                <w:sz w:val="16"/>
                <w:szCs w:val="16"/>
              </w:rPr>
              <w:t>Alínea “d”, artigo 22, da Resolução 35 do CNJ</w:t>
            </w:r>
            <w:r>
              <w:rPr>
                <w:rFonts w:ascii="Arial Narrow" w:hAnsi="Arial Narrow"/>
                <w:bCs/>
                <w:sz w:val="16"/>
                <w:szCs w:val="16"/>
              </w:rPr>
              <w:tab/>
            </w:r>
          </w:p>
          <w:p w14:paraId="7B16DF87" w14:textId="77777777" w:rsidR="00E97E61" w:rsidRDefault="00E97E61" w:rsidP="00473199">
            <w:pPr>
              <w:pStyle w:val="Standard"/>
              <w:rPr>
                <w:rFonts w:ascii="Arial Narrow" w:hAnsi="Arial Narrow" w:cs="Arial Narrow"/>
                <w:bCs/>
                <w:sz w:val="16"/>
                <w:szCs w:val="16"/>
              </w:rPr>
            </w:pPr>
            <w:r>
              <w:rPr>
                <w:rFonts w:ascii="Arial Narrow" w:hAnsi="Arial Narrow" w:cs="Arial Narrow"/>
                <w:bCs/>
                <w:sz w:val="16"/>
                <w:szCs w:val="16"/>
              </w:rPr>
              <w:t xml:space="preserve">Artigo 297, § 3º, do CNCGJ/SC. </w:t>
            </w:r>
          </w:p>
          <w:p w14:paraId="378A34E1" w14:textId="77777777" w:rsidR="00E97E61" w:rsidRDefault="00E97E61" w:rsidP="00473199">
            <w:pPr>
              <w:pStyle w:val="Standard"/>
              <w:snapToGrid w:val="0"/>
              <w:jc w:val="both"/>
              <w:rPr>
                <w:rFonts w:ascii="Arial Narrow" w:hAnsi="Arial Narrow" w:cs="Arial Narrow"/>
                <w:sz w:val="16"/>
                <w:szCs w:val="16"/>
              </w:rPr>
            </w:pPr>
          </w:p>
        </w:tc>
      </w:tr>
      <w:tr w:rsidR="00E97E61" w14:paraId="6D4BFEE7"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54F8FABF"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Registro do Pacto Antenupcial</w:t>
            </w:r>
          </w:p>
        </w:tc>
        <w:tc>
          <w:tcPr>
            <w:tcW w:w="1553" w:type="dxa"/>
            <w:tcBorders>
              <w:left w:val="single" w:sz="4" w:space="0" w:color="000000"/>
              <w:bottom w:val="single" w:sz="4" w:space="0" w:color="000000"/>
            </w:tcBorders>
            <w:tcMar>
              <w:top w:w="55" w:type="dxa"/>
              <w:left w:w="55" w:type="dxa"/>
              <w:bottom w:w="55" w:type="dxa"/>
              <w:right w:w="55" w:type="dxa"/>
            </w:tcMar>
          </w:tcPr>
          <w:p w14:paraId="6EB85543" w14:textId="77777777" w:rsidR="00E97E61" w:rsidRDefault="00E97E61" w:rsidP="00473199">
            <w:pPr>
              <w:pStyle w:val="Standard"/>
              <w:jc w:val="right"/>
              <w:rPr>
                <w:rFonts w:ascii="Arial Narrow" w:hAnsi="Arial Narrow" w:cs="Arial Narrow"/>
                <w:sz w:val="16"/>
                <w:szCs w:val="16"/>
              </w:rPr>
            </w:pPr>
            <w:r>
              <w:rPr>
                <w:rFonts w:ascii="Arial Narrow" w:hAnsi="Arial Narrow" w:cs="Arial Narrow"/>
                <w:sz w:val="16"/>
                <w:szCs w:val="16"/>
              </w:rPr>
              <w:t>Ofício de Reg. De Imóveis do domicílio</w:t>
            </w:r>
          </w:p>
        </w:tc>
        <w:tc>
          <w:tcPr>
            <w:tcW w:w="1084" w:type="dxa"/>
            <w:tcBorders>
              <w:left w:val="single" w:sz="4" w:space="0" w:color="000000"/>
              <w:bottom w:val="single" w:sz="4" w:space="0" w:color="000000"/>
            </w:tcBorders>
            <w:tcMar>
              <w:top w:w="55" w:type="dxa"/>
              <w:left w:w="55" w:type="dxa"/>
              <w:bottom w:w="55" w:type="dxa"/>
              <w:right w:w="55" w:type="dxa"/>
            </w:tcMar>
          </w:tcPr>
          <w:p w14:paraId="30ABF06A"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F32DCC3"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“i”, inciso III, do Art. 1.198 do CNCGJ/SC</w:t>
            </w:r>
          </w:p>
        </w:tc>
      </w:tr>
      <w:tr w:rsidR="00E97E61" w14:paraId="11A2571F"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177ECA7F"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Escritura de pacto antenupcial (da parte que for casada pelos regimes: comunhão universal de bens e separação total de bens após dezembro 1977)</w:t>
            </w:r>
          </w:p>
        </w:tc>
        <w:tc>
          <w:tcPr>
            <w:tcW w:w="1553" w:type="dxa"/>
            <w:tcBorders>
              <w:left w:val="single" w:sz="4" w:space="0" w:color="000000"/>
              <w:bottom w:val="single" w:sz="4" w:space="0" w:color="000000"/>
            </w:tcBorders>
            <w:tcMar>
              <w:top w:w="55" w:type="dxa"/>
              <w:left w:w="55" w:type="dxa"/>
              <w:bottom w:w="55" w:type="dxa"/>
              <w:right w:w="55" w:type="dxa"/>
            </w:tcMar>
          </w:tcPr>
          <w:p w14:paraId="762B373C" w14:textId="77777777" w:rsidR="00E97E61" w:rsidRDefault="00E97E61" w:rsidP="00473199">
            <w:pPr>
              <w:pStyle w:val="Standard"/>
              <w:jc w:val="right"/>
              <w:rPr>
                <w:rFonts w:ascii="Arial Narrow" w:hAnsi="Arial Narrow" w:cs="Arial Narrow"/>
                <w:sz w:val="16"/>
                <w:szCs w:val="16"/>
              </w:rPr>
            </w:pPr>
            <w:r>
              <w:rPr>
                <w:rFonts w:ascii="Arial Narrow" w:hAnsi="Arial Narrow" w:cs="Arial Narrow"/>
                <w:sz w:val="16"/>
                <w:szCs w:val="16"/>
              </w:rPr>
              <w:t>Tabelionato de Notas que a lavrou</w:t>
            </w:r>
          </w:p>
        </w:tc>
        <w:tc>
          <w:tcPr>
            <w:tcW w:w="1084" w:type="dxa"/>
            <w:tcBorders>
              <w:left w:val="single" w:sz="4" w:space="0" w:color="000000"/>
              <w:bottom w:val="single" w:sz="4" w:space="0" w:color="000000"/>
            </w:tcBorders>
            <w:tcMar>
              <w:top w:w="55" w:type="dxa"/>
              <w:left w:w="55" w:type="dxa"/>
              <w:bottom w:w="55" w:type="dxa"/>
              <w:right w:w="55" w:type="dxa"/>
            </w:tcMar>
          </w:tcPr>
          <w:p w14:paraId="72F2F57A"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DC02CBF"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22, letra d, Resolução 35 do CNJ. </w:t>
            </w:r>
          </w:p>
          <w:p w14:paraId="00819D17"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Código Civil, </w:t>
            </w:r>
            <w:proofErr w:type="spellStart"/>
            <w:r>
              <w:rPr>
                <w:rFonts w:ascii="Arial Narrow" w:hAnsi="Arial Narrow" w:cs="Arial Narrow"/>
                <w:sz w:val="16"/>
                <w:szCs w:val="16"/>
              </w:rPr>
              <w:t>arts</w:t>
            </w:r>
            <w:proofErr w:type="spellEnd"/>
            <w:r>
              <w:rPr>
                <w:rFonts w:ascii="Arial Narrow" w:hAnsi="Arial Narrow" w:cs="Arial Narrow"/>
                <w:sz w:val="16"/>
                <w:szCs w:val="16"/>
              </w:rPr>
              <w:t xml:space="preserve">. 1.653 a 1.657. </w:t>
            </w:r>
          </w:p>
          <w:p w14:paraId="07743F05" w14:textId="77777777" w:rsidR="00E97E61" w:rsidRDefault="00E97E61" w:rsidP="00473199">
            <w:pPr>
              <w:pStyle w:val="Standard"/>
              <w:snapToGrid w:val="0"/>
              <w:jc w:val="both"/>
              <w:rPr>
                <w:rFonts w:ascii="Arial Narrow" w:hAnsi="Arial Narrow" w:cs="Arial Narrow"/>
                <w:sz w:val="16"/>
                <w:szCs w:val="16"/>
              </w:rPr>
            </w:pPr>
          </w:p>
        </w:tc>
      </w:tr>
      <w:tr w:rsidR="00E97E61" w14:paraId="2FD4EF84"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1BF4F700"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Escritura Pública ou documento particular de união estável, se houver</w:t>
            </w:r>
          </w:p>
        </w:tc>
        <w:tc>
          <w:tcPr>
            <w:tcW w:w="1553" w:type="dxa"/>
            <w:tcBorders>
              <w:left w:val="single" w:sz="4" w:space="0" w:color="000000"/>
              <w:bottom w:val="single" w:sz="4" w:space="0" w:color="000000"/>
            </w:tcBorders>
            <w:tcMar>
              <w:top w:w="55" w:type="dxa"/>
              <w:left w:w="55" w:type="dxa"/>
              <w:bottom w:w="55" w:type="dxa"/>
              <w:right w:w="55" w:type="dxa"/>
            </w:tcMar>
          </w:tcPr>
          <w:p w14:paraId="1FB475B5" w14:textId="77777777" w:rsidR="00E97E61" w:rsidRDefault="00E97E61" w:rsidP="00473199">
            <w:pPr>
              <w:pStyle w:val="Standard"/>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69147383"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50A0471C"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297, do CNCGJ/SC</w:t>
            </w:r>
          </w:p>
        </w:tc>
      </w:tr>
    </w:tbl>
    <w:p w14:paraId="16F5557A" w14:textId="77777777" w:rsidR="00E97E61" w:rsidRDefault="00E97E61" w:rsidP="00E97E61">
      <w:pPr>
        <w:ind w:left="-567" w:right="-710"/>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E97E61" w14:paraId="1F4338F7"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CDCD77A" w14:textId="77777777" w:rsidR="00E97E61" w:rsidRDefault="00E97E61" w:rsidP="00473199">
            <w:pPr>
              <w:pStyle w:val="Standard"/>
              <w:rPr>
                <w:rFonts w:hint="eastAsia"/>
              </w:rPr>
            </w:pPr>
            <w:r>
              <w:rPr>
                <w:rFonts w:ascii="Arial Black" w:hAnsi="Arial Black" w:cs="Arial Narrow"/>
                <w:b/>
                <w:sz w:val="16"/>
                <w:szCs w:val="16"/>
              </w:rPr>
              <w:t>DOS HERDEIROS</w:t>
            </w:r>
          </w:p>
        </w:tc>
      </w:tr>
      <w:tr w:rsidR="00E97E61" w14:paraId="424B7718" w14:textId="77777777" w:rsidTr="00473199">
        <w:tc>
          <w:tcPr>
            <w:tcW w:w="2978" w:type="dxa"/>
            <w:tcBorders>
              <w:top w:val="single" w:sz="4" w:space="0" w:color="000000"/>
              <w:left w:val="single" w:sz="4" w:space="0" w:color="000000"/>
              <w:bottom w:val="single" w:sz="4" w:space="0" w:color="000000"/>
            </w:tcBorders>
            <w:tcMar>
              <w:top w:w="55" w:type="dxa"/>
              <w:left w:w="55" w:type="dxa"/>
              <w:bottom w:w="55" w:type="dxa"/>
              <w:right w:w="55" w:type="dxa"/>
            </w:tcMar>
          </w:tcPr>
          <w:p w14:paraId="70ED26CE" w14:textId="77777777" w:rsidR="00E97E61" w:rsidRDefault="00E97E61" w:rsidP="00473199">
            <w:pPr>
              <w:pStyle w:val="Standard"/>
              <w:rPr>
                <w:rFonts w:ascii="Arial Narrow" w:hAnsi="Arial Narrow" w:cs="Arial Narrow"/>
                <w:b/>
                <w:sz w:val="16"/>
                <w:szCs w:val="16"/>
              </w:rPr>
            </w:pPr>
          </w:p>
        </w:tc>
        <w:tc>
          <w:tcPr>
            <w:tcW w:w="1553" w:type="dxa"/>
            <w:tcBorders>
              <w:top w:val="single" w:sz="4" w:space="0" w:color="000000"/>
              <w:left w:val="single" w:sz="4" w:space="0" w:color="000000"/>
              <w:bottom w:val="single" w:sz="4" w:space="0" w:color="000000"/>
            </w:tcBorders>
            <w:tcMar>
              <w:top w:w="55" w:type="dxa"/>
              <w:left w:w="55" w:type="dxa"/>
              <w:bottom w:w="55" w:type="dxa"/>
              <w:right w:w="55" w:type="dxa"/>
            </w:tcMar>
          </w:tcPr>
          <w:p w14:paraId="54F6AD30" w14:textId="77777777" w:rsidR="00E97E61" w:rsidRDefault="00E97E61" w:rsidP="00473199">
            <w:pPr>
              <w:pStyle w:val="Standard"/>
              <w:jc w:val="right"/>
              <w:rPr>
                <w:rFonts w:ascii="Arial Narrow" w:hAnsi="Arial Narrow" w:cs="Arial Narrow"/>
                <w:sz w:val="16"/>
                <w:szCs w:val="16"/>
              </w:rPr>
            </w:pPr>
            <w:r>
              <w:rPr>
                <w:rFonts w:ascii="Arial Narrow" w:hAnsi="Arial Narrow" w:cs="Arial Narrow"/>
                <w:sz w:val="16"/>
                <w:szCs w:val="16"/>
              </w:rPr>
              <w:t>Onde conseguir</w:t>
            </w:r>
          </w:p>
        </w:tc>
        <w:tc>
          <w:tcPr>
            <w:tcW w:w="1084" w:type="dxa"/>
            <w:tcBorders>
              <w:top w:val="single" w:sz="4" w:space="0" w:color="000000"/>
              <w:left w:val="single" w:sz="4" w:space="0" w:color="000000"/>
              <w:bottom w:val="single" w:sz="4" w:space="0" w:color="000000"/>
            </w:tcBorders>
            <w:tcMar>
              <w:top w:w="55" w:type="dxa"/>
              <w:left w:w="55" w:type="dxa"/>
              <w:bottom w:w="55" w:type="dxa"/>
              <w:right w:w="55" w:type="dxa"/>
            </w:tcMar>
          </w:tcPr>
          <w:p w14:paraId="165EEA20"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2487F60"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Base Legal</w:t>
            </w:r>
          </w:p>
        </w:tc>
      </w:tr>
      <w:tr w:rsidR="00E97E61" w14:paraId="72514CCE"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642498CD"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RG e CPF ou CNH</w:t>
            </w:r>
          </w:p>
        </w:tc>
        <w:tc>
          <w:tcPr>
            <w:tcW w:w="1553" w:type="dxa"/>
            <w:tcBorders>
              <w:left w:val="single" w:sz="4" w:space="0" w:color="000000"/>
              <w:bottom w:val="single" w:sz="4" w:space="0" w:color="000000"/>
            </w:tcBorders>
            <w:tcMar>
              <w:top w:w="55" w:type="dxa"/>
              <w:left w:w="55" w:type="dxa"/>
              <w:bottom w:w="55" w:type="dxa"/>
              <w:right w:w="55" w:type="dxa"/>
            </w:tcMar>
          </w:tcPr>
          <w:p w14:paraId="6B06DC71" w14:textId="77777777" w:rsidR="00E97E61" w:rsidRDefault="00E97E61" w:rsidP="0047319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0143D171"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1C68F3B" w14:textId="77777777" w:rsidR="00E97E61" w:rsidRDefault="00E97E61" w:rsidP="00473199">
            <w:pPr>
              <w:pStyle w:val="Standard"/>
              <w:tabs>
                <w:tab w:val="center" w:pos="2719"/>
              </w:tabs>
              <w:rPr>
                <w:rFonts w:ascii="Arial Narrow" w:hAnsi="Arial Narrow"/>
                <w:bCs/>
                <w:sz w:val="16"/>
                <w:szCs w:val="16"/>
              </w:rPr>
            </w:pPr>
            <w:r>
              <w:rPr>
                <w:rFonts w:ascii="Arial Narrow" w:hAnsi="Arial Narrow"/>
                <w:bCs/>
                <w:sz w:val="16"/>
                <w:szCs w:val="16"/>
              </w:rPr>
              <w:t xml:space="preserve">Artigo 22, “b” da Resolução 35 do CNJ. </w:t>
            </w:r>
          </w:p>
          <w:p w14:paraId="5971803B" w14:textId="77777777" w:rsidR="00E97E61" w:rsidRDefault="00E97E61" w:rsidP="00473199">
            <w:pPr>
              <w:pStyle w:val="Standard"/>
              <w:snapToGrid w:val="0"/>
              <w:jc w:val="both"/>
              <w:rPr>
                <w:rFonts w:hint="eastAsia"/>
              </w:rPr>
            </w:pPr>
            <w:r>
              <w:rPr>
                <w:rFonts w:ascii="Arial Narrow" w:hAnsi="Arial Narrow"/>
                <w:bCs/>
                <w:sz w:val="16"/>
                <w:szCs w:val="16"/>
              </w:rPr>
              <w:t>Artigos 290, 291 e inciso V do Art. 287 do CNCGJ/SC</w:t>
            </w:r>
          </w:p>
        </w:tc>
      </w:tr>
      <w:tr w:rsidR="00E97E61" w14:paraId="66F18FDF"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33FC7C9D" w14:textId="77777777" w:rsidR="00E97E61" w:rsidRDefault="00E97E61" w:rsidP="00473199">
            <w:pPr>
              <w:pStyle w:val="Standard"/>
              <w:rPr>
                <w:rFonts w:hint="eastAsia"/>
              </w:rPr>
            </w:pPr>
            <w:r>
              <w:rPr>
                <w:rFonts w:ascii="Arial Narrow" w:hAnsi="Arial Narrow" w:cs="Arial Narrow"/>
                <w:bCs/>
                <w:sz w:val="16"/>
                <w:szCs w:val="16"/>
              </w:rPr>
              <w:t>Certidão de casamento ou nascimento (dependendo do seu estado civil). Aceitamos física ou digital</w:t>
            </w:r>
          </w:p>
        </w:tc>
        <w:tc>
          <w:tcPr>
            <w:tcW w:w="1553" w:type="dxa"/>
            <w:tcBorders>
              <w:left w:val="single" w:sz="4" w:space="0" w:color="000000"/>
              <w:bottom w:val="single" w:sz="4" w:space="0" w:color="000000"/>
            </w:tcBorders>
            <w:tcMar>
              <w:top w:w="55" w:type="dxa"/>
              <w:left w:w="55" w:type="dxa"/>
              <w:bottom w:w="55" w:type="dxa"/>
              <w:right w:w="55" w:type="dxa"/>
            </w:tcMar>
          </w:tcPr>
          <w:p w14:paraId="78455D96" w14:textId="77777777" w:rsidR="00E97E61" w:rsidRDefault="00E97E61" w:rsidP="00473199">
            <w:pPr>
              <w:pStyle w:val="Standard"/>
              <w:jc w:val="right"/>
              <w:rPr>
                <w:rFonts w:hint="eastAsia"/>
              </w:rPr>
            </w:pPr>
            <w:r>
              <w:rPr>
                <w:rFonts w:ascii="Arial Narrow" w:hAnsi="Arial Narrow" w:cs="Arial Narrow"/>
                <w:sz w:val="16"/>
                <w:szCs w:val="16"/>
              </w:rPr>
              <w:t xml:space="preserve">Cartório onde foi efetuado o Casamento Civil ou </w:t>
            </w:r>
            <w:r>
              <w:rPr>
                <w:rFonts w:ascii="Arial Narrow" w:hAnsi="Arial Narrow"/>
                <w:bCs/>
                <w:sz w:val="16"/>
                <w:szCs w:val="16"/>
              </w:rPr>
              <w:t>https://www.registrocivil.org.br/</w:t>
            </w:r>
            <w:r>
              <w:rPr>
                <w:rFonts w:ascii="Arial Narrow" w:hAnsi="Arial Narrow" w:cs="Arial Narrow"/>
                <w:sz w:val="16"/>
                <w:szCs w:val="16"/>
              </w:rPr>
              <w:t>l</w:t>
            </w:r>
          </w:p>
        </w:tc>
        <w:tc>
          <w:tcPr>
            <w:tcW w:w="1084" w:type="dxa"/>
            <w:tcBorders>
              <w:left w:val="single" w:sz="4" w:space="0" w:color="000000"/>
              <w:bottom w:val="single" w:sz="4" w:space="0" w:color="000000"/>
            </w:tcBorders>
            <w:tcMar>
              <w:top w:w="55" w:type="dxa"/>
              <w:left w:w="55" w:type="dxa"/>
              <w:bottom w:w="55" w:type="dxa"/>
              <w:right w:w="55" w:type="dxa"/>
            </w:tcMar>
          </w:tcPr>
          <w:p w14:paraId="1824396F"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90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0BC0734" w14:textId="77777777" w:rsidR="00E97E61" w:rsidRDefault="00E97E61" w:rsidP="00473199">
            <w:pPr>
              <w:pStyle w:val="Standard"/>
              <w:rPr>
                <w:rFonts w:ascii="Arial Narrow" w:hAnsi="Arial Narrow"/>
                <w:bCs/>
                <w:sz w:val="16"/>
                <w:szCs w:val="16"/>
              </w:rPr>
            </w:pPr>
            <w:r>
              <w:rPr>
                <w:rFonts w:ascii="Arial Narrow" w:hAnsi="Arial Narrow"/>
                <w:bCs/>
                <w:sz w:val="16"/>
                <w:szCs w:val="16"/>
              </w:rPr>
              <w:t>Alínea “c”, artigo 22, da Resolução 35 do CNJ</w:t>
            </w:r>
            <w:r>
              <w:rPr>
                <w:rFonts w:ascii="Arial Narrow" w:hAnsi="Arial Narrow"/>
                <w:bCs/>
                <w:sz w:val="16"/>
                <w:szCs w:val="16"/>
              </w:rPr>
              <w:tab/>
            </w:r>
          </w:p>
          <w:p w14:paraId="086D325B" w14:textId="77777777" w:rsidR="00E97E61" w:rsidRDefault="00E97E61" w:rsidP="00473199">
            <w:pPr>
              <w:pStyle w:val="Standard"/>
              <w:rPr>
                <w:rFonts w:ascii="Arial Narrow" w:hAnsi="Arial Narrow" w:cs="Arial Narrow"/>
                <w:bCs/>
                <w:sz w:val="16"/>
                <w:szCs w:val="16"/>
              </w:rPr>
            </w:pPr>
            <w:r>
              <w:rPr>
                <w:rFonts w:ascii="Arial Narrow" w:hAnsi="Arial Narrow" w:cs="Arial Narrow"/>
                <w:bCs/>
                <w:sz w:val="16"/>
                <w:szCs w:val="16"/>
              </w:rPr>
              <w:t xml:space="preserve">Artigo 297, § 3º, do CNCGJ/SC. </w:t>
            </w:r>
          </w:p>
          <w:p w14:paraId="60318614" w14:textId="77777777" w:rsidR="00E97E61" w:rsidRDefault="00E97E61" w:rsidP="00473199">
            <w:pPr>
              <w:pStyle w:val="Standard"/>
              <w:snapToGrid w:val="0"/>
              <w:jc w:val="both"/>
              <w:rPr>
                <w:rFonts w:ascii="Arial Narrow" w:hAnsi="Arial Narrow" w:cs="Arial Narrow"/>
                <w:sz w:val="16"/>
                <w:szCs w:val="16"/>
              </w:rPr>
            </w:pPr>
          </w:p>
        </w:tc>
      </w:tr>
      <w:tr w:rsidR="00E97E61" w14:paraId="5044710E"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5C293959"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Registro do Pacto Antenupcial</w:t>
            </w:r>
          </w:p>
        </w:tc>
        <w:tc>
          <w:tcPr>
            <w:tcW w:w="1553" w:type="dxa"/>
            <w:tcBorders>
              <w:left w:val="single" w:sz="4" w:space="0" w:color="000000"/>
              <w:bottom w:val="single" w:sz="4" w:space="0" w:color="000000"/>
            </w:tcBorders>
            <w:tcMar>
              <w:top w:w="55" w:type="dxa"/>
              <w:left w:w="55" w:type="dxa"/>
              <w:bottom w:w="55" w:type="dxa"/>
              <w:right w:w="55" w:type="dxa"/>
            </w:tcMar>
          </w:tcPr>
          <w:p w14:paraId="3489F548" w14:textId="77777777" w:rsidR="00E97E61" w:rsidRDefault="00E97E61" w:rsidP="00473199">
            <w:pPr>
              <w:pStyle w:val="Standard"/>
              <w:jc w:val="right"/>
              <w:rPr>
                <w:rFonts w:ascii="Arial Narrow" w:hAnsi="Arial Narrow" w:cs="Arial Narrow"/>
                <w:sz w:val="16"/>
                <w:szCs w:val="16"/>
              </w:rPr>
            </w:pPr>
            <w:r>
              <w:rPr>
                <w:rFonts w:ascii="Arial Narrow" w:hAnsi="Arial Narrow" w:cs="Arial Narrow"/>
                <w:sz w:val="16"/>
                <w:szCs w:val="16"/>
              </w:rPr>
              <w:t>Ofício de Reg. De Imóveis do domicílio</w:t>
            </w:r>
          </w:p>
        </w:tc>
        <w:tc>
          <w:tcPr>
            <w:tcW w:w="1084" w:type="dxa"/>
            <w:tcBorders>
              <w:left w:val="single" w:sz="4" w:space="0" w:color="000000"/>
              <w:bottom w:val="single" w:sz="4" w:space="0" w:color="000000"/>
            </w:tcBorders>
            <w:tcMar>
              <w:top w:w="55" w:type="dxa"/>
              <w:left w:w="55" w:type="dxa"/>
              <w:bottom w:w="55" w:type="dxa"/>
              <w:right w:w="55" w:type="dxa"/>
            </w:tcMar>
          </w:tcPr>
          <w:p w14:paraId="2B939EDA"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5941E6E9"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“i”, inciso III, do Art. 1.198 do CNCGJ/SC</w:t>
            </w:r>
          </w:p>
        </w:tc>
      </w:tr>
      <w:tr w:rsidR="00E97E61" w14:paraId="050CA203"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6CB1FBF4"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Escritura de pacto antenupcial (da parte que for casada pelos regimes: comunhão universal de bens e separação total de bens após dezembro 1977)</w:t>
            </w:r>
          </w:p>
        </w:tc>
        <w:tc>
          <w:tcPr>
            <w:tcW w:w="1553" w:type="dxa"/>
            <w:tcBorders>
              <w:left w:val="single" w:sz="4" w:space="0" w:color="000000"/>
              <w:bottom w:val="single" w:sz="4" w:space="0" w:color="000000"/>
            </w:tcBorders>
            <w:tcMar>
              <w:top w:w="55" w:type="dxa"/>
              <w:left w:w="55" w:type="dxa"/>
              <w:bottom w:w="55" w:type="dxa"/>
              <w:right w:w="55" w:type="dxa"/>
            </w:tcMar>
          </w:tcPr>
          <w:p w14:paraId="031B9FA1" w14:textId="77777777" w:rsidR="00E97E61" w:rsidRDefault="00E97E61" w:rsidP="00473199">
            <w:pPr>
              <w:pStyle w:val="Standard"/>
              <w:jc w:val="right"/>
              <w:rPr>
                <w:rFonts w:ascii="Arial Narrow" w:hAnsi="Arial Narrow" w:cs="Arial Narrow"/>
                <w:sz w:val="16"/>
                <w:szCs w:val="16"/>
              </w:rPr>
            </w:pPr>
            <w:r>
              <w:rPr>
                <w:rFonts w:ascii="Arial Narrow" w:hAnsi="Arial Narrow" w:cs="Arial Narrow"/>
                <w:sz w:val="16"/>
                <w:szCs w:val="16"/>
              </w:rPr>
              <w:t>Tabelionato de Notas que a lavrou</w:t>
            </w:r>
          </w:p>
        </w:tc>
        <w:tc>
          <w:tcPr>
            <w:tcW w:w="1084" w:type="dxa"/>
            <w:tcBorders>
              <w:left w:val="single" w:sz="4" w:space="0" w:color="000000"/>
              <w:bottom w:val="single" w:sz="4" w:space="0" w:color="000000"/>
            </w:tcBorders>
            <w:tcMar>
              <w:top w:w="55" w:type="dxa"/>
              <w:left w:w="55" w:type="dxa"/>
              <w:bottom w:w="55" w:type="dxa"/>
              <w:right w:w="55" w:type="dxa"/>
            </w:tcMar>
          </w:tcPr>
          <w:p w14:paraId="55C78AD3"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325A85B"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22, letra d, Resolução 35 do CNJ. </w:t>
            </w:r>
          </w:p>
          <w:p w14:paraId="36B88486"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Código Civil, </w:t>
            </w:r>
            <w:proofErr w:type="spellStart"/>
            <w:r>
              <w:rPr>
                <w:rFonts w:ascii="Arial Narrow" w:hAnsi="Arial Narrow" w:cs="Arial Narrow"/>
                <w:sz w:val="16"/>
                <w:szCs w:val="16"/>
              </w:rPr>
              <w:t>arts</w:t>
            </w:r>
            <w:proofErr w:type="spellEnd"/>
            <w:r>
              <w:rPr>
                <w:rFonts w:ascii="Arial Narrow" w:hAnsi="Arial Narrow" w:cs="Arial Narrow"/>
                <w:sz w:val="16"/>
                <w:szCs w:val="16"/>
              </w:rPr>
              <w:t xml:space="preserve">. 1.653 a 1.657. </w:t>
            </w:r>
          </w:p>
          <w:p w14:paraId="5FC0DDDF" w14:textId="77777777" w:rsidR="00E97E61" w:rsidRDefault="00E97E61" w:rsidP="00473199">
            <w:pPr>
              <w:pStyle w:val="Standard"/>
              <w:snapToGrid w:val="0"/>
              <w:jc w:val="both"/>
              <w:rPr>
                <w:rFonts w:ascii="Arial Narrow" w:hAnsi="Arial Narrow" w:cs="Arial Narrow"/>
                <w:sz w:val="16"/>
                <w:szCs w:val="16"/>
              </w:rPr>
            </w:pPr>
          </w:p>
        </w:tc>
      </w:tr>
      <w:tr w:rsidR="00E97E61" w14:paraId="19C7ADA9"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50AFF314"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Escritura Pública ou documento particular de união estável, se houver</w:t>
            </w:r>
          </w:p>
        </w:tc>
        <w:tc>
          <w:tcPr>
            <w:tcW w:w="1553" w:type="dxa"/>
            <w:tcBorders>
              <w:left w:val="single" w:sz="4" w:space="0" w:color="000000"/>
              <w:bottom w:val="single" w:sz="4" w:space="0" w:color="000000"/>
            </w:tcBorders>
            <w:tcMar>
              <w:top w:w="55" w:type="dxa"/>
              <w:left w:w="55" w:type="dxa"/>
              <w:bottom w:w="55" w:type="dxa"/>
              <w:right w:w="55" w:type="dxa"/>
            </w:tcMar>
          </w:tcPr>
          <w:p w14:paraId="090D23A1" w14:textId="77777777" w:rsidR="00E97E61" w:rsidRDefault="00E97E61" w:rsidP="00473199">
            <w:pPr>
              <w:pStyle w:val="Standard"/>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581C9767"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5BE921EF"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297, do CNCGJ/SC</w:t>
            </w:r>
          </w:p>
        </w:tc>
      </w:tr>
    </w:tbl>
    <w:p w14:paraId="1C5DEC16" w14:textId="77777777" w:rsidR="00E97E61" w:rsidRDefault="00E97E61" w:rsidP="00E97E61">
      <w:pPr>
        <w:ind w:left="-567" w:right="-710"/>
        <w:rPr>
          <w:rFonts w:hint="eastAsia"/>
        </w:rPr>
      </w:pPr>
    </w:p>
    <w:p w14:paraId="5A36CA9A" w14:textId="77777777" w:rsidR="00E97E61" w:rsidRDefault="00E97E61" w:rsidP="00E97E61">
      <w:pPr>
        <w:ind w:left="-567" w:right="-710"/>
        <w:rPr>
          <w:rFonts w:hint="eastAsia"/>
        </w:rPr>
      </w:pPr>
    </w:p>
    <w:tbl>
      <w:tblPr>
        <w:tblW w:w="10961" w:type="dxa"/>
        <w:tblInd w:w="-572" w:type="dxa"/>
        <w:tblLayout w:type="fixed"/>
        <w:tblCellMar>
          <w:left w:w="10" w:type="dxa"/>
          <w:right w:w="10" w:type="dxa"/>
        </w:tblCellMar>
        <w:tblLook w:val="04A0" w:firstRow="1" w:lastRow="0" w:firstColumn="1" w:lastColumn="0" w:noHBand="0" w:noVBand="1"/>
      </w:tblPr>
      <w:tblGrid>
        <w:gridCol w:w="2939"/>
        <w:gridCol w:w="12"/>
        <w:gridCol w:w="1582"/>
        <w:gridCol w:w="19"/>
        <w:gridCol w:w="1060"/>
        <w:gridCol w:w="24"/>
        <w:gridCol w:w="5279"/>
        <w:gridCol w:w="46"/>
      </w:tblGrid>
      <w:tr w:rsidR="00E97E61" w14:paraId="19D3EDE8" w14:textId="77777777" w:rsidTr="00473199">
        <w:tc>
          <w:tcPr>
            <w:tcW w:w="10915" w:type="dxa"/>
            <w:gridSpan w:val="7"/>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3076225" w14:textId="77777777" w:rsidR="00E97E61" w:rsidRDefault="00E97E61" w:rsidP="00473199">
            <w:pPr>
              <w:pStyle w:val="Standard"/>
              <w:rPr>
                <w:rFonts w:ascii="Arial Black" w:hAnsi="Arial Black" w:cs="Arial Narrow"/>
                <w:b/>
                <w:sz w:val="16"/>
                <w:szCs w:val="16"/>
              </w:rPr>
            </w:pPr>
            <w:r>
              <w:rPr>
                <w:rFonts w:ascii="Arial Black" w:hAnsi="Arial Black" w:cs="Arial Narrow"/>
                <w:b/>
                <w:sz w:val="16"/>
                <w:szCs w:val="16"/>
              </w:rPr>
              <w:t>DOS BENS</w:t>
            </w:r>
          </w:p>
        </w:tc>
        <w:tc>
          <w:tcPr>
            <w:tcW w:w="46" w:type="dxa"/>
            <w:tcMar>
              <w:top w:w="0" w:type="dxa"/>
              <w:left w:w="10" w:type="dxa"/>
              <w:bottom w:w="0" w:type="dxa"/>
              <w:right w:w="10" w:type="dxa"/>
            </w:tcMar>
          </w:tcPr>
          <w:p w14:paraId="4D4CE402" w14:textId="77777777" w:rsidR="00E97E61" w:rsidRDefault="00E97E61" w:rsidP="00473199">
            <w:pPr>
              <w:pStyle w:val="Standard"/>
              <w:rPr>
                <w:rFonts w:ascii="Arial Black" w:hAnsi="Arial Black" w:cs="Arial Narrow"/>
                <w:b/>
                <w:sz w:val="16"/>
                <w:szCs w:val="16"/>
              </w:rPr>
            </w:pPr>
          </w:p>
        </w:tc>
      </w:tr>
      <w:tr w:rsidR="00E97E61" w14:paraId="3BAD02C8" w14:textId="77777777" w:rsidTr="00473199">
        <w:tc>
          <w:tcPr>
            <w:tcW w:w="2939" w:type="dxa"/>
            <w:tcBorders>
              <w:top w:val="single" w:sz="4" w:space="0" w:color="000000"/>
              <w:left w:val="single" w:sz="4" w:space="0" w:color="000000"/>
              <w:bottom w:val="single" w:sz="4" w:space="0" w:color="000000"/>
            </w:tcBorders>
            <w:tcMar>
              <w:top w:w="55" w:type="dxa"/>
              <w:left w:w="55" w:type="dxa"/>
              <w:bottom w:w="55" w:type="dxa"/>
              <w:right w:w="55" w:type="dxa"/>
            </w:tcMar>
          </w:tcPr>
          <w:p w14:paraId="725AAB34" w14:textId="77777777" w:rsidR="00E97E61" w:rsidRDefault="00E97E61" w:rsidP="00473199">
            <w:pPr>
              <w:pStyle w:val="Standard"/>
              <w:rPr>
                <w:rFonts w:ascii="Arial Narrow" w:hAnsi="Arial Narrow" w:cs="Arial Narrow"/>
                <w:b/>
                <w:sz w:val="16"/>
                <w:szCs w:val="16"/>
              </w:rPr>
            </w:pPr>
            <w:r>
              <w:rPr>
                <w:rFonts w:ascii="Arial Narrow" w:hAnsi="Arial Narrow" w:cs="Arial Narrow"/>
                <w:b/>
                <w:sz w:val="16"/>
                <w:szCs w:val="16"/>
              </w:rPr>
              <w:t>IMÓVEL URBANO</w:t>
            </w:r>
          </w:p>
        </w:tc>
        <w:tc>
          <w:tcPr>
            <w:tcW w:w="1594" w:type="dxa"/>
            <w:gridSpan w:val="2"/>
            <w:tcBorders>
              <w:top w:val="single" w:sz="4" w:space="0" w:color="000000"/>
              <w:left w:val="single" w:sz="4" w:space="0" w:color="000000"/>
              <w:bottom w:val="single" w:sz="4" w:space="0" w:color="000000"/>
            </w:tcBorders>
            <w:tcMar>
              <w:top w:w="55" w:type="dxa"/>
              <w:left w:w="55" w:type="dxa"/>
              <w:bottom w:w="55" w:type="dxa"/>
              <w:right w:w="55" w:type="dxa"/>
            </w:tcMar>
          </w:tcPr>
          <w:p w14:paraId="1B66E680" w14:textId="77777777" w:rsidR="00E97E61" w:rsidRDefault="00E97E61" w:rsidP="00473199">
            <w:pPr>
              <w:pStyle w:val="Standard"/>
              <w:jc w:val="right"/>
              <w:rPr>
                <w:rFonts w:ascii="Arial Narrow" w:hAnsi="Arial Narrow" w:cs="Arial Narrow"/>
                <w:sz w:val="16"/>
                <w:szCs w:val="16"/>
              </w:rPr>
            </w:pPr>
            <w:r>
              <w:rPr>
                <w:rFonts w:ascii="Arial Narrow" w:hAnsi="Arial Narrow" w:cs="Arial Narrow"/>
                <w:sz w:val="16"/>
                <w:szCs w:val="16"/>
              </w:rPr>
              <w:t>Onde conseguir</w:t>
            </w:r>
          </w:p>
        </w:tc>
        <w:tc>
          <w:tcPr>
            <w:tcW w:w="1079" w:type="dxa"/>
            <w:gridSpan w:val="2"/>
            <w:tcBorders>
              <w:top w:val="single" w:sz="4" w:space="0" w:color="000000"/>
              <w:left w:val="single" w:sz="4" w:space="0" w:color="000000"/>
              <w:bottom w:val="single" w:sz="4" w:space="0" w:color="000000"/>
            </w:tcBorders>
            <w:tcMar>
              <w:top w:w="55" w:type="dxa"/>
              <w:left w:w="55" w:type="dxa"/>
              <w:bottom w:w="55" w:type="dxa"/>
              <w:right w:w="55" w:type="dxa"/>
            </w:tcMar>
          </w:tcPr>
          <w:p w14:paraId="55A572AC"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3"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72D16D6"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Base legal</w:t>
            </w:r>
          </w:p>
        </w:tc>
        <w:tc>
          <w:tcPr>
            <w:tcW w:w="46" w:type="dxa"/>
            <w:tcMar>
              <w:top w:w="0" w:type="dxa"/>
              <w:left w:w="10" w:type="dxa"/>
              <w:bottom w:w="0" w:type="dxa"/>
              <w:right w:w="10" w:type="dxa"/>
            </w:tcMar>
          </w:tcPr>
          <w:p w14:paraId="27D1EE3B" w14:textId="77777777" w:rsidR="00E97E61" w:rsidRDefault="00E97E61" w:rsidP="00473199">
            <w:pPr>
              <w:pStyle w:val="Standard"/>
              <w:jc w:val="center"/>
              <w:rPr>
                <w:rFonts w:ascii="Arial Narrow" w:hAnsi="Arial Narrow" w:cs="Arial Narrow"/>
                <w:sz w:val="16"/>
                <w:szCs w:val="16"/>
              </w:rPr>
            </w:pPr>
          </w:p>
        </w:tc>
      </w:tr>
      <w:tr w:rsidR="00E97E61" w14:paraId="49B2D056" w14:textId="77777777" w:rsidTr="00473199">
        <w:tc>
          <w:tcPr>
            <w:tcW w:w="2939" w:type="dxa"/>
            <w:tcBorders>
              <w:left w:val="single" w:sz="4" w:space="0" w:color="000000"/>
              <w:bottom w:val="single" w:sz="4" w:space="0" w:color="000000"/>
            </w:tcBorders>
            <w:tcMar>
              <w:top w:w="55" w:type="dxa"/>
              <w:left w:w="55" w:type="dxa"/>
              <w:bottom w:w="55" w:type="dxa"/>
              <w:right w:w="55" w:type="dxa"/>
            </w:tcMar>
          </w:tcPr>
          <w:p w14:paraId="77509915" w14:textId="77777777" w:rsidR="00E97E61" w:rsidRDefault="00E97E61" w:rsidP="00473199">
            <w:pPr>
              <w:pStyle w:val="Standard"/>
              <w:rPr>
                <w:rFonts w:ascii="Arial Narrow" w:hAnsi="Arial Narrow" w:cs="Arial Narrow"/>
                <w:sz w:val="16"/>
                <w:szCs w:val="16"/>
              </w:rPr>
            </w:pPr>
            <w:bookmarkStart w:id="0" w:name="_Hlk218517642"/>
            <w:r>
              <w:rPr>
                <w:rFonts w:ascii="Arial Narrow" w:hAnsi="Arial Narrow" w:cs="Arial Narrow"/>
                <w:sz w:val="16"/>
                <w:szCs w:val="16"/>
              </w:rPr>
              <w:t>Matrícula atualizada (inteiro teor)</w:t>
            </w:r>
          </w:p>
          <w:p w14:paraId="6A0DA014"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*verificar em outros Estados se exigem também ônus e ações</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27C31D5F" w14:textId="77777777" w:rsidR="00E97E61" w:rsidRDefault="00E97E61" w:rsidP="00473199">
            <w:pPr>
              <w:pStyle w:val="Standard"/>
              <w:jc w:val="right"/>
              <w:rPr>
                <w:rFonts w:ascii="Arial Narrow" w:hAnsi="Arial Narrow" w:cs="Arial Narrow"/>
                <w:sz w:val="16"/>
                <w:szCs w:val="16"/>
              </w:rPr>
            </w:pPr>
            <w:r>
              <w:rPr>
                <w:rFonts w:ascii="Arial Narrow" w:hAnsi="Arial Narrow" w:cs="Arial Narrow"/>
                <w:sz w:val="16"/>
                <w:szCs w:val="16"/>
              </w:rPr>
              <w:t>Registro de Imóveis</w:t>
            </w: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034A93E4"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5F184527"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"b", inciso III, do Art. 1.198 do CNCGJ/SC</w:t>
            </w:r>
          </w:p>
        </w:tc>
        <w:tc>
          <w:tcPr>
            <w:tcW w:w="46" w:type="dxa"/>
            <w:tcMar>
              <w:top w:w="0" w:type="dxa"/>
              <w:left w:w="10" w:type="dxa"/>
              <w:bottom w:w="0" w:type="dxa"/>
              <w:right w:w="10" w:type="dxa"/>
            </w:tcMar>
          </w:tcPr>
          <w:p w14:paraId="4121D345" w14:textId="77777777" w:rsidR="00E97E61" w:rsidRDefault="00E97E61" w:rsidP="00473199">
            <w:pPr>
              <w:pStyle w:val="Standard"/>
              <w:snapToGrid w:val="0"/>
              <w:jc w:val="both"/>
              <w:rPr>
                <w:rFonts w:ascii="Arial Narrow" w:hAnsi="Arial Narrow" w:cs="Arial Narrow"/>
                <w:sz w:val="16"/>
                <w:szCs w:val="16"/>
              </w:rPr>
            </w:pPr>
          </w:p>
        </w:tc>
      </w:tr>
      <w:tr w:rsidR="00E97E61" w14:paraId="2A0ECE4E" w14:textId="77777777" w:rsidTr="00473199">
        <w:tc>
          <w:tcPr>
            <w:tcW w:w="2939" w:type="dxa"/>
            <w:tcBorders>
              <w:left w:val="single" w:sz="4" w:space="0" w:color="000000"/>
              <w:bottom w:val="single" w:sz="4" w:space="0" w:color="000000"/>
            </w:tcBorders>
            <w:tcMar>
              <w:top w:w="55" w:type="dxa"/>
              <w:left w:w="55" w:type="dxa"/>
              <w:bottom w:w="55" w:type="dxa"/>
              <w:right w:w="55" w:type="dxa"/>
            </w:tcMar>
          </w:tcPr>
          <w:p w14:paraId="6BEF5E03"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Certidão Negativa Municipal</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58F69312" w14:textId="77777777" w:rsidR="00E97E61" w:rsidRDefault="00E97E61" w:rsidP="00473199">
            <w:pPr>
              <w:pStyle w:val="Standard"/>
              <w:jc w:val="right"/>
              <w:rPr>
                <w:rFonts w:ascii="Arial Narrow" w:hAnsi="Arial Narrow" w:cs="Arial Narrow"/>
                <w:sz w:val="16"/>
                <w:szCs w:val="16"/>
              </w:rPr>
            </w:pPr>
            <w:r>
              <w:rPr>
                <w:rFonts w:ascii="Arial Narrow" w:hAnsi="Arial Narrow" w:cs="Arial Narrow"/>
                <w:sz w:val="16"/>
                <w:szCs w:val="16"/>
              </w:rPr>
              <w:t>Prefeitura</w:t>
            </w: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06750EA8"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53BFF2D6"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c>
          <w:tcPr>
            <w:tcW w:w="46" w:type="dxa"/>
            <w:tcMar>
              <w:top w:w="0" w:type="dxa"/>
              <w:left w:w="10" w:type="dxa"/>
              <w:bottom w:w="0" w:type="dxa"/>
              <w:right w:w="10" w:type="dxa"/>
            </w:tcMar>
          </w:tcPr>
          <w:p w14:paraId="05D3D13D" w14:textId="77777777" w:rsidR="00E97E61" w:rsidRDefault="00E97E61" w:rsidP="00473199">
            <w:pPr>
              <w:pStyle w:val="Standard"/>
              <w:snapToGrid w:val="0"/>
              <w:jc w:val="both"/>
              <w:rPr>
                <w:rFonts w:ascii="Arial Narrow" w:hAnsi="Arial Narrow" w:cs="Arial Narrow"/>
                <w:sz w:val="16"/>
                <w:szCs w:val="16"/>
              </w:rPr>
            </w:pPr>
          </w:p>
        </w:tc>
      </w:tr>
      <w:tr w:rsidR="00E97E61" w14:paraId="592C802A" w14:textId="77777777" w:rsidTr="00473199">
        <w:tc>
          <w:tcPr>
            <w:tcW w:w="2939" w:type="dxa"/>
            <w:tcBorders>
              <w:left w:val="single" w:sz="4" w:space="0" w:color="000000"/>
              <w:bottom w:val="single" w:sz="4" w:space="0" w:color="000000"/>
            </w:tcBorders>
            <w:tcMar>
              <w:top w:w="55" w:type="dxa"/>
              <w:left w:w="55" w:type="dxa"/>
              <w:bottom w:w="55" w:type="dxa"/>
              <w:right w:w="55" w:type="dxa"/>
            </w:tcMar>
          </w:tcPr>
          <w:p w14:paraId="150D4235"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 xml:space="preserve">Espelho Venal </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38B1A3C0" w14:textId="77777777" w:rsidR="00E97E61" w:rsidRDefault="00E97E61" w:rsidP="00473199">
            <w:pPr>
              <w:pStyle w:val="Standard"/>
              <w:jc w:val="right"/>
              <w:rPr>
                <w:rFonts w:ascii="Arial Narrow" w:hAnsi="Arial Narrow" w:cs="Arial Narrow"/>
                <w:sz w:val="16"/>
                <w:szCs w:val="16"/>
              </w:rPr>
            </w:pPr>
            <w:r>
              <w:rPr>
                <w:rFonts w:ascii="Arial Narrow" w:hAnsi="Arial Narrow" w:cs="Arial Narrow"/>
                <w:sz w:val="16"/>
                <w:szCs w:val="16"/>
              </w:rPr>
              <w:t>Prefeitura</w:t>
            </w: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11E3D4F2"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Ano vigente a lavratura do ato</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6C6CF35F"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Princípio da Segurança Jurídica</w:t>
            </w:r>
          </w:p>
        </w:tc>
        <w:tc>
          <w:tcPr>
            <w:tcW w:w="46" w:type="dxa"/>
            <w:tcMar>
              <w:top w:w="0" w:type="dxa"/>
              <w:left w:w="10" w:type="dxa"/>
              <w:bottom w:w="0" w:type="dxa"/>
              <w:right w:w="10" w:type="dxa"/>
            </w:tcMar>
          </w:tcPr>
          <w:p w14:paraId="2AC16AD7" w14:textId="77777777" w:rsidR="00E97E61" w:rsidRDefault="00E97E61" w:rsidP="00473199">
            <w:pPr>
              <w:pStyle w:val="Standard"/>
              <w:snapToGrid w:val="0"/>
              <w:jc w:val="both"/>
              <w:rPr>
                <w:rFonts w:ascii="Arial Narrow" w:hAnsi="Arial Narrow" w:cs="Arial Narrow"/>
                <w:sz w:val="16"/>
                <w:szCs w:val="16"/>
              </w:rPr>
            </w:pPr>
          </w:p>
        </w:tc>
      </w:tr>
      <w:tr w:rsidR="00E97E61" w14:paraId="60B5F21A" w14:textId="77777777" w:rsidTr="00473199">
        <w:tc>
          <w:tcPr>
            <w:tcW w:w="2939" w:type="dxa"/>
            <w:tcBorders>
              <w:left w:val="single" w:sz="4" w:space="0" w:color="000000"/>
              <w:bottom w:val="single" w:sz="4" w:space="0" w:color="000000"/>
            </w:tcBorders>
            <w:tcMar>
              <w:top w:w="55" w:type="dxa"/>
              <w:left w:w="55" w:type="dxa"/>
              <w:bottom w:w="55" w:type="dxa"/>
              <w:right w:w="55" w:type="dxa"/>
            </w:tcMar>
          </w:tcPr>
          <w:p w14:paraId="1B3D9EBB"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Caso o bem esteja financiado, apresentar certidão do saldo devedor e ainda analisar o contrato bancário para verificar a existência ou não de cláusula de quitação em caso de falecimento</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25FF2CC0" w14:textId="77777777" w:rsidR="00E97E61" w:rsidRDefault="00E97E61" w:rsidP="00473199">
            <w:pPr>
              <w:pStyle w:val="Standard"/>
              <w:jc w:val="right"/>
              <w:rPr>
                <w:rFonts w:ascii="Arial Narrow" w:hAnsi="Arial Narrow" w:cs="Arial Narrow"/>
                <w:sz w:val="16"/>
                <w:szCs w:val="16"/>
              </w:rPr>
            </w:pP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496479CC"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2EA15BDB"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7º, § 3º da Lei 13.136/2004 (ITCMD)</w:t>
            </w:r>
          </w:p>
        </w:tc>
        <w:tc>
          <w:tcPr>
            <w:tcW w:w="46" w:type="dxa"/>
            <w:tcMar>
              <w:top w:w="0" w:type="dxa"/>
              <w:left w:w="10" w:type="dxa"/>
              <w:bottom w:w="0" w:type="dxa"/>
              <w:right w:w="10" w:type="dxa"/>
            </w:tcMar>
          </w:tcPr>
          <w:p w14:paraId="7F4DA4BD" w14:textId="77777777" w:rsidR="00E97E61" w:rsidRDefault="00E97E61" w:rsidP="00473199">
            <w:pPr>
              <w:pStyle w:val="Standard"/>
              <w:snapToGrid w:val="0"/>
              <w:jc w:val="both"/>
              <w:rPr>
                <w:rFonts w:ascii="Arial Narrow" w:hAnsi="Arial Narrow" w:cs="Arial Narrow"/>
                <w:sz w:val="16"/>
                <w:szCs w:val="16"/>
              </w:rPr>
            </w:pPr>
          </w:p>
        </w:tc>
      </w:tr>
      <w:tr w:rsidR="00E97E61" w14:paraId="573BCE39" w14:textId="77777777" w:rsidTr="00473199">
        <w:tc>
          <w:tcPr>
            <w:tcW w:w="10915" w:type="dxa"/>
            <w:gridSpan w:val="7"/>
            <w:tcBorders>
              <w:left w:val="single" w:sz="4" w:space="0" w:color="000000"/>
              <w:bottom w:val="single" w:sz="4" w:space="0" w:color="000000"/>
              <w:right w:val="single" w:sz="4" w:space="0" w:color="000000"/>
            </w:tcBorders>
            <w:tcMar>
              <w:top w:w="55" w:type="dxa"/>
              <w:left w:w="55" w:type="dxa"/>
              <w:bottom w:w="55" w:type="dxa"/>
              <w:right w:w="55" w:type="dxa"/>
            </w:tcMar>
          </w:tcPr>
          <w:p w14:paraId="3F15AAA2"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e/ou</w:t>
            </w:r>
          </w:p>
        </w:tc>
        <w:tc>
          <w:tcPr>
            <w:tcW w:w="46" w:type="dxa"/>
            <w:tcMar>
              <w:top w:w="0" w:type="dxa"/>
              <w:left w:w="10" w:type="dxa"/>
              <w:bottom w:w="0" w:type="dxa"/>
              <w:right w:w="10" w:type="dxa"/>
            </w:tcMar>
          </w:tcPr>
          <w:p w14:paraId="3D3FE4DD" w14:textId="77777777" w:rsidR="00E97E61" w:rsidRDefault="00E97E61" w:rsidP="00473199">
            <w:pPr>
              <w:pStyle w:val="Standard"/>
              <w:jc w:val="center"/>
              <w:rPr>
                <w:rFonts w:ascii="Arial Narrow" w:hAnsi="Arial Narrow" w:cs="Arial Narrow"/>
                <w:sz w:val="16"/>
                <w:szCs w:val="16"/>
              </w:rPr>
            </w:pPr>
          </w:p>
        </w:tc>
      </w:tr>
      <w:tr w:rsidR="00E97E61" w14:paraId="528EC002" w14:textId="77777777" w:rsidTr="00473199">
        <w:tc>
          <w:tcPr>
            <w:tcW w:w="2951" w:type="dxa"/>
            <w:gridSpan w:val="2"/>
            <w:tcBorders>
              <w:left w:val="single" w:sz="4" w:space="0" w:color="000000"/>
              <w:bottom w:val="single" w:sz="4" w:space="0" w:color="000000"/>
            </w:tcBorders>
            <w:tcMar>
              <w:top w:w="55" w:type="dxa"/>
              <w:left w:w="55" w:type="dxa"/>
              <w:bottom w:w="55" w:type="dxa"/>
              <w:right w:w="55" w:type="dxa"/>
            </w:tcMar>
          </w:tcPr>
          <w:p w14:paraId="2C6335AD"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Documentos que comprovem direitos aquisitivos</w:t>
            </w:r>
          </w:p>
        </w:tc>
        <w:tc>
          <w:tcPr>
            <w:tcW w:w="1601" w:type="dxa"/>
            <w:gridSpan w:val="2"/>
            <w:tcBorders>
              <w:left w:val="single" w:sz="4" w:space="0" w:color="000000"/>
              <w:bottom w:val="single" w:sz="4" w:space="0" w:color="000000"/>
            </w:tcBorders>
            <w:tcMar>
              <w:top w:w="55" w:type="dxa"/>
              <w:left w:w="55" w:type="dxa"/>
              <w:bottom w:w="55" w:type="dxa"/>
              <w:right w:w="55" w:type="dxa"/>
            </w:tcMar>
          </w:tcPr>
          <w:p w14:paraId="750F06EF" w14:textId="77777777" w:rsidR="00E97E61" w:rsidRDefault="00E97E61" w:rsidP="00473199">
            <w:pPr>
              <w:pStyle w:val="Standard"/>
              <w:jc w:val="right"/>
              <w:rPr>
                <w:rFonts w:ascii="Arial Narrow" w:hAnsi="Arial Narrow" w:cs="Arial Narrow"/>
                <w:sz w:val="16"/>
                <w:szCs w:val="16"/>
              </w:rPr>
            </w:pPr>
          </w:p>
        </w:tc>
        <w:tc>
          <w:tcPr>
            <w:tcW w:w="1084" w:type="dxa"/>
            <w:gridSpan w:val="2"/>
            <w:tcBorders>
              <w:left w:val="single" w:sz="4" w:space="0" w:color="000000"/>
              <w:bottom w:val="single" w:sz="4" w:space="0" w:color="000000"/>
            </w:tcBorders>
            <w:tcMar>
              <w:top w:w="55" w:type="dxa"/>
              <w:left w:w="55" w:type="dxa"/>
              <w:bottom w:w="55" w:type="dxa"/>
              <w:right w:w="55" w:type="dxa"/>
            </w:tcMar>
          </w:tcPr>
          <w:p w14:paraId="5C89FDE7"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25"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34DE6328"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22, alínea “e”, da Resolução 35 do CNJ</w:t>
            </w:r>
          </w:p>
        </w:tc>
      </w:tr>
    </w:tbl>
    <w:p w14:paraId="4968FBB2" w14:textId="77777777" w:rsidR="00E97E61" w:rsidRDefault="00E97E61" w:rsidP="00E97E61">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6"/>
        <w:gridCol w:w="1558"/>
        <w:gridCol w:w="1078"/>
        <w:gridCol w:w="5303"/>
      </w:tblGrid>
      <w:tr w:rsidR="00E97E61" w14:paraId="402A46E4"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B8CB5E0" w14:textId="77777777" w:rsidR="00E97E61" w:rsidRDefault="00E97E61" w:rsidP="00473199">
            <w:pPr>
              <w:pStyle w:val="Standard"/>
              <w:rPr>
                <w:rFonts w:ascii="Arial Narrow" w:hAnsi="Arial Narrow" w:cs="Arial Narrow"/>
                <w:b/>
                <w:sz w:val="16"/>
                <w:szCs w:val="16"/>
              </w:rPr>
            </w:pPr>
            <w:r>
              <w:rPr>
                <w:rFonts w:ascii="Arial Narrow" w:hAnsi="Arial Narrow" w:cs="Arial Narrow"/>
                <w:b/>
                <w:sz w:val="16"/>
                <w:szCs w:val="16"/>
              </w:rPr>
              <w:t>CONDOMÍNIOS</w:t>
            </w:r>
          </w:p>
        </w:tc>
      </w:tr>
      <w:tr w:rsidR="00E97E61" w14:paraId="6F76529D" w14:textId="77777777" w:rsidTr="00473199">
        <w:tc>
          <w:tcPr>
            <w:tcW w:w="2976" w:type="dxa"/>
            <w:tcBorders>
              <w:left w:val="single" w:sz="4" w:space="0" w:color="000000"/>
              <w:bottom w:val="single" w:sz="4" w:space="0" w:color="000000"/>
            </w:tcBorders>
            <w:tcMar>
              <w:top w:w="55" w:type="dxa"/>
              <w:left w:w="55" w:type="dxa"/>
              <w:bottom w:w="55" w:type="dxa"/>
              <w:right w:w="55" w:type="dxa"/>
            </w:tcMar>
          </w:tcPr>
          <w:p w14:paraId="30EE5D9D"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Certidão Negativa de Débitos Condominiais</w:t>
            </w:r>
          </w:p>
        </w:tc>
        <w:tc>
          <w:tcPr>
            <w:tcW w:w="1558" w:type="dxa"/>
            <w:tcBorders>
              <w:left w:val="single" w:sz="4" w:space="0" w:color="000000"/>
              <w:bottom w:val="single" w:sz="4" w:space="0" w:color="000000"/>
            </w:tcBorders>
            <w:tcMar>
              <w:top w:w="55" w:type="dxa"/>
              <w:left w:w="55" w:type="dxa"/>
              <w:bottom w:w="55" w:type="dxa"/>
              <w:right w:w="55" w:type="dxa"/>
            </w:tcMar>
          </w:tcPr>
          <w:p w14:paraId="438A2022" w14:textId="77777777" w:rsidR="00E97E61" w:rsidRDefault="00E97E61" w:rsidP="00473199">
            <w:pPr>
              <w:pStyle w:val="Standard"/>
              <w:jc w:val="right"/>
              <w:rPr>
                <w:rFonts w:ascii="Arial Narrow" w:hAnsi="Arial Narrow" w:cs="Arial Narrow"/>
                <w:sz w:val="16"/>
                <w:szCs w:val="16"/>
              </w:rPr>
            </w:pPr>
            <w:r>
              <w:rPr>
                <w:rFonts w:ascii="Arial Narrow" w:hAnsi="Arial Narrow" w:cs="Arial Narrow"/>
                <w:sz w:val="16"/>
                <w:szCs w:val="16"/>
              </w:rPr>
              <w:t>Administradora do Condomínio</w:t>
            </w:r>
          </w:p>
        </w:tc>
        <w:tc>
          <w:tcPr>
            <w:tcW w:w="1078" w:type="dxa"/>
            <w:tcBorders>
              <w:left w:val="single" w:sz="4" w:space="0" w:color="000000"/>
              <w:bottom w:val="single" w:sz="4" w:space="0" w:color="000000"/>
            </w:tcBorders>
            <w:tcMar>
              <w:top w:w="55" w:type="dxa"/>
              <w:left w:w="55" w:type="dxa"/>
              <w:bottom w:w="55" w:type="dxa"/>
              <w:right w:w="55" w:type="dxa"/>
            </w:tcMar>
          </w:tcPr>
          <w:p w14:paraId="24FF98DC"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tcBorders>
              <w:left w:val="single" w:sz="4" w:space="0" w:color="000000"/>
              <w:bottom w:val="single" w:sz="4" w:space="0" w:color="000000"/>
              <w:right w:val="single" w:sz="4" w:space="0" w:color="000000"/>
            </w:tcBorders>
            <w:tcMar>
              <w:top w:w="55" w:type="dxa"/>
              <w:left w:w="55" w:type="dxa"/>
              <w:bottom w:w="55" w:type="dxa"/>
              <w:right w:w="55" w:type="dxa"/>
            </w:tcMar>
          </w:tcPr>
          <w:p w14:paraId="7C9807F6"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“e”, inciso III, do Art. 1.198 do CNCGJ/SC</w:t>
            </w:r>
          </w:p>
        </w:tc>
      </w:tr>
      <w:tr w:rsidR="00E97E61" w14:paraId="6D5CFF5B" w14:textId="77777777" w:rsidTr="00473199">
        <w:tc>
          <w:tcPr>
            <w:tcW w:w="10915" w:type="dxa"/>
            <w:gridSpan w:val="4"/>
            <w:tcBorders>
              <w:left w:val="single" w:sz="4" w:space="0" w:color="000000"/>
              <w:bottom w:val="single" w:sz="4" w:space="0" w:color="000000"/>
              <w:right w:val="single" w:sz="4" w:space="0" w:color="000000"/>
            </w:tcBorders>
            <w:tcMar>
              <w:top w:w="55" w:type="dxa"/>
              <w:left w:w="55" w:type="dxa"/>
              <w:bottom w:w="55" w:type="dxa"/>
              <w:right w:w="55" w:type="dxa"/>
            </w:tcMar>
          </w:tcPr>
          <w:p w14:paraId="294C40C1"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ou</w:t>
            </w:r>
          </w:p>
        </w:tc>
      </w:tr>
      <w:tr w:rsidR="00E97E61" w14:paraId="1023488A" w14:textId="77777777" w:rsidTr="00473199">
        <w:tc>
          <w:tcPr>
            <w:tcW w:w="2976" w:type="dxa"/>
            <w:tcBorders>
              <w:left w:val="single" w:sz="4" w:space="0" w:color="000000"/>
              <w:bottom w:val="single" w:sz="4" w:space="0" w:color="000000"/>
            </w:tcBorders>
            <w:tcMar>
              <w:top w:w="55" w:type="dxa"/>
              <w:left w:w="55" w:type="dxa"/>
              <w:bottom w:w="55" w:type="dxa"/>
              <w:right w:w="55" w:type="dxa"/>
            </w:tcMar>
          </w:tcPr>
          <w:p w14:paraId="23BD3EB2"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Declaração do Síndico que não há débitos condominiais</w:t>
            </w:r>
          </w:p>
        </w:tc>
        <w:tc>
          <w:tcPr>
            <w:tcW w:w="1558" w:type="dxa"/>
            <w:tcBorders>
              <w:left w:val="single" w:sz="4" w:space="0" w:color="000000"/>
              <w:bottom w:val="single" w:sz="4" w:space="0" w:color="000000"/>
            </w:tcBorders>
            <w:tcMar>
              <w:top w:w="55" w:type="dxa"/>
              <w:left w:w="55" w:type="dxa"/>
              <w:bottom w:w="55" w:type="dxa"/>
              <w:right w:w="55" w:type="dxa"/>
            </w:tcMar>
          </w:tcPr>
          <w:p w14:paraId="2E1AF73A" w14:textId="77777777" w:rsidR="00E97E61" w:rsidRDefault="00E97E61" w:rsidP="00473199">
            <w:pPr>
              <w:pStyle w:val="Standard"/>
              <w:snapToGrid w:val="0"/>
              <w:jc w:val="right"/>
              <w:rPr>
                <w:rFonts w:ascii="Arial Narrow" w:hAnsi="Arial Narrow" w:cs="Arial Narrow"/>
                <w:sz w:val="16"/>
                <w:szCs w:val="16"/>
              </w:rPr>
            </w:pPr>
          </w:p>
        </w:tc>
        <w:tc>
          <w:tcPr>
            <w:tcW w:w="1078" w:type="dxa"/>
            <w:tcBorders>
              <w:left w:val="single" w:sz="4" w:space="0" w:color="000000"/>
              <w:bottom w:val="single" w:sz="4" w:space="0" w:color="000000"/>
            </w:tcBorders>
            <w:tcMar>
              <w:top w:w="55" w:type="dxa"/>
              <w:left w:w="55" w:type="dxa"/>
              <w:bottom w:w="55" w:type="dxa"/>
              <w:right w:w="55" w:type="dxa"/>
            </w:tcMar>
          </w:tcPr>
          <w:p w14:paraId="5B8B2743"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tcBorders>
              <w:left w:val="single" w:sz="4" w:space="0" w:color="000000"/>
              <w:bottom w:val="single" w:sz="4" w:space="0" w:color="000000"/>
              <w:right w:val="single" w:sz="4" w:space="0" w:color="000000"/>
            </w:tcBorders>
            <w:tcMar>
              <w:top w:w="55" w:type="dxa"/>
              <w:left w:w="55" w:type="dxa"/>
              <w:bottom w:w="55" w:type="dxa"/>
              <w:right w:w="55" w:type="dxa"/>
            </w:tcMar>
          </w:tcPr>
          <w:p w14:paraId="046E2237"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“e”, inciso III, do Art. 1.198 do CNCGJ/SC</w:t>
            </w:r>
          </w:p>
        </w:tc>
      </w:tr>
      <w:tr w:rsidR="00E97E61" w14:paraId="30648AF9" w14:textId="77777777" w:rsidTr="00473199">
        <w:tc>
          <w:tcPr>
            <w:tcW w:w="2976" w:type="dxa"/>
            <w:tcBorders>
              <w:left w:val="single" w:sz="4" w:space="0" w:color="000000"/>
              <w:bottom w:val="single" w:sz="4" w:space="0" w:color="000000"/>
            </w:tcBorders>
            <w:tcMar>
              <w:top w:w="55" w:type="dxa"/>
              <w:left w:w="55" w:type="dxa"/>
              <w:bottom w:w="55" w:type="dxa"/>
              <w:right w:w="55" w:type="dxa"/>
            </w:tcMar>
          </w:tcPr>
          <w:p w14:paraId="34A27E38"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Ata de eleição do Síndico (registrada)</w:t>
            </w:r>
          </w:p>
        </w:tc>
        <w:tc>
          <w:tcPr>
            <w:tcW w:w="1558" w:type="dxa"/>
            <w:tcBorders>
              <w:left w:val="single" w:sz="4" w:space="0" w:color="000000"/>
              <w:bottom w:val="single" w:sz="4" w:space="0" w:color="000000"/>
            </w:tcBorders>
            <w:tcMar>
              <w:top w:w="55" w:type="dxa"/>
              <w:left w:w="55" w:type="dxa"/>
              <w:bottom w:w="55" w:type="dxa"/>
              <w:right w:w="55" w:type="dxa"/>
            </w:tcMar>
          </w:tcPr>
          <w:p w14:paraId="58D10B00" w14:textId="77777777" w:rsidR="00E97E61" w:rsidRDefault="00E97E61" w:rsidP="00473199">
            <w:pPr>
              <w:pStyle w:val="Standard"/>
              <w:jc w:val="right"/>
              <w:rPr>
                <w:rFonts w:ascii="Arial Narrow" w:hAnsi="Arial Narrow" w:cs="Arial Narrow"/>
                <w:sz w:val="16"/>
                <w:szCs w:val="16"/>
              </w:rPr>
            </w:pPr>
            <w:r>
              <w:rPr>
                <w:rFonts w:ascii="Arial Narrow" w:hAnsi="Arial Narrow" w:cs="Arial Narrow"/>
                <w:sz w:val="16"/>
                <w:szCs w:val="16"/>
              </w:rPr>
              <w:t>Cartório de Títulos e documentos</w:t>
            </w:r>
          </w:p>
        </w:tc>
        <w:tc>
          <w:tcPr>
            <w:tcW w:w="1078" w:type="dxa"/>
            <w:tcBorders>
              <w:left w:val="single" w:sz="4" w:space="0" w:color="000000"/>
              <w:bottom w:val="single" w:sz="4" w:space="0" w:color="000000"/>
            </w:tcBorders>
            <w:tcMar>
              <w:top w:w="55" w:type="dxa"/>
              <w:left w:w="55" w:type="dxa"/>
              <w:bottom w:w="55" w:type="dxa"/>
              <w:right w:w="55" w:type="dxa"/>
            </w:tcMar>
          </w:tcPr>
          <w:p w14:paraId="669FE4FA" w14:textId="77777777" w:rsidR="00E97E61" w:rsidRDefault="00E97E61" w:rsidP="00473199">
            <w:pPr>
              <w:pStyle w:val="Standard"/>
              <w:snapToGrid w:val="0"/>
              <w:jc w:val="center"/>
              <w:rPr>
                <w:rFonts w:ascii="Arial Narrow" w:hAnsi="Arial Narrow" w:cs="Arial Narrow"/>
                <w:sz w:val="16"/>
                <w:szCs w:val="16"/>
              </w:rPr>
            </w:pPr>
          </w:p>
        </w:tc>
        <w:tc>
          <w:tcPr>
            <w:tcW w:w="5303" w:type="dxa"/>
            <w:tcBorders>
              <w:left w:val="single" w:sz="4" w:space="0" w:color="000000"/>
              <w:bottom w:val="single" w:sz="4" w:space="0" w:color="000000"/>
              <w:right w:val="single" w:sz="4" w:space="0" w:color="000000"/>
            </w:tcBorders>
            <w:tcMar>
              <w:top w:w="55" w:type="dxa"/>
              <w:left w:w="55" w:type="dxa"/>
              <w:bottom w:w="55" w:type="dxa"/>
              <w:right w:w="55" w:type="dxa"/>
            </w:tcMar>
          </w:tcPr>
          <w:p w14:paraId="1F202CD4"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1.347 e 1.350 do Código Civil e princípio da publicidade registral</w:t>
            </w:r>
          </w:p>
        </w:tc>
      </w:tr>
    </w:tbl>
    <w:p w14:paraId="1C3430A6" w14:textId="77777777" w:rsidR="00E97E61" w:rsidRDefault="00E97E61" w:rsidP="00E97E61">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7"/>
        <w:gridCol w:w="1559"/>
        <w:gridCol w:w="993"/>
        <w:gridCol w:w="5386"/>
      </w:tblGrid>
      <w:tr w:rsidR="00E97E61" w14:paraId="0C6DEEE5" w14:textId="77777777" w:rsidTr="00473199">
        <w:trPr>
          <w:trHeight w:val="225"/>
        </w:trPr>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93B2101" w14:textId="77777777" w:rsidR="00E97E61" w:rsidRDefault="00E97E61" w:rsidP="00473199">
            <w:pPr>
              <w:pStyle w:val="Standard"/>
              <w:rPr>
                <w:rFonts w:ascii="Arial Narrow" w:hAnsi="Arial Narrow" w:cs="Arial Narrow"/>
                <w:b/>
                <w:sz w:val="16"/>
                <w:szCs w:val="16"/>
              </w:rPr>
            </w:pPr>
            <w:r>
              <w:rPr>
                <w:rFonts w:ascii="Arial Narrow" w:hAnsi="Arial Narrow" w:cs="Arial Narrow"/>
                <w:b/>
                <w:sz w:val="16"/>
                <w:szCs w:val="16"/>
              </w:rPr>
              <w:lastRenderedPageBreak/>
              <w:t>IMÓVEL RURAL</w:t>
            </w:r>
          </w:p>
        </w:tc>
      </w:tr>
      <w:tr w:rsidR="00E97E61" w14:paraId="4ABD56AB"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70727E43"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Certidão de Regularidade Fiscal</w:t>
            </w:r>
          </w:p>
        </w:tc>
        <w:tc>
          <w:tcPr>
            <w:tcW w:w="1559" w:type="dxa"/>
            <w:tcBorders>
              <w:left w:val="single" w:sz="4" w:space="0" w:color="000000"/>
              <w:bottom w:val="single" w:sz="4" w:space="0" w:color="000000"/>
            </w:tcBorders>
            <w:tcMar>
              <w:top w:w="55" w:type="dxa"/>
              <w:left w:w="55" w:type="dxa"/>
              <w:bottom w:w="55" w:type="dxa"/>
              <w:right w:w="55" w:type="dxa"/>
            </w:tcMar>
          </w:tcPr>
          <w:p w14:paraId="7362BD95" w14:textId="77777777" w:rsidR="00E97E61" w:rsidRDefault="00E97E61" w:rsidP="00473199">
            <w:pPr>
              <w:pStyle w:val="Standard"/>
              <w:jc w:val="right"/>
              <w:rPr>
                <w:rFonts w:hint="eastAsia"/>
              </w:rPr>
            </w:pPr>
            <w:hyperlink r:id="rId6" w:history="1">
              <w:r>
                <w:rPr>
                  <w:rStyle w:val="Internetlink"/>
                  <w:rFonts w:ascii="Arial Narrow" w:hAnsi="Arial Narrow" w:cs="Arial Narrow"/>
                  <w:sz w:val="16"/>
                  <w:szCs w:val="16"/>
                </w:rPr>
                <w:t>www.receita.fazenda.gov.br</w:t>
              </w:r>
            </w:hyperlink>
          </w:p>
        </w:tc>
        <w:tc>
          <w:tcPr>
            <w:tcW w:w="993" w:type="dxa"/>
            <w:tcBorders>
              <w:left w:val="single" w:sz="4" w:space="0" w:color="000000"/>
              <w:bottom w:val="single" w:sz="4" w:space="0" w:color="000000"/>
            </w:tcBorders>
            <w:tcMar>
              <w:top w:w="55" w:type="dxa"/>
              <w:left w:w="55" w:type="dxa"/>
              <w:bottom w:w="55" w:type="dxa"/>
              <w:right w:w="55" w:type="dxa"/>
            </w:tcMar>
          </w:tcPr>
          <w:p w14:paraId="2E0FF70A"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3585027D"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r>
      <w:tr w:rsidR="00E97E61" w14:paraId="31DD32FE"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5CB2AF1E"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CCIR - Certidão do Cadastro do Imóvel Rural atualizado</w:t>
            </w:r>
          </w:p>
        </w:tc>
        <w:tc>
          <w:tcPr>
            <w:tcW w:w="1559" w:type="dxa"/>
            <w:tcBorders>
              <w:left w:val="single" w:sz="4" w:space="0" w:color="000000"/>
              <w:bottom w:val="single" w:sz="4" w:space="0" w:color="000000"/>
            </w:tcBorders>
            <w:tcMar>
              <w:top w:w="55" w:type="dxa"/>
              <w:left w:w="55" w:type="dxa"/>
              <w:bottom w:w="55" w:type="dxa"/>
              <w:right w:w="55" w:type="dxa"/>
            </w:tcMar>
          </w:tcPr>
          <w:p w14:paraId="4DF4F94D" w14:textId="77777777" w:rsidR="00E97E61" w:rsidRDefault="00E97E61" w:rsidP="00473199">
            <w:pPr>
              <w:pStyle w:val="Standard"/>
              <w:jc w:val="right"/>
              <w:rPr>
                <w:rFonts w:hint="eastAsia"/>
              </w:rPr>
            </w:pPr>
            <w:hyperlink r:id="rId7" w:history="1">
              <w:r>
                <w:rPr>
                  <w:rStyle w:val="Internetlink"/>
                  <w:rFonts w:ascii="Arial Narrow" w:hAnsi="Arial Narrow" w:cs="Arial Narrow"/>
                  <w:sz w:val="16"/>
                  <w:szCs w:val="16"/>
                </w:rPr>
                <w:t>www.incra.gov.br</w:t>
              </w:r>
            </w:hyperlink>
          </w:p>
        </w:tc>
        <w:tc>
          <w:tcPr>
            <w:tcW w:w="993" w:type="dxa"/>
            <w:tcBorders>
              <w:left w:val="single" w:sz="4" w:space="0" w:color="000000"/>
              <w:bottom w:val="single" w:sz="4" w:space="0" w:color="000000"/>
            </w:tcBorders>
            <w:tcMar>
              <w:top w:w="55" w:type="dxa"/>
              <w:left w:w="55" w:type="dxa"/>
              <w:bottom w:w="55" w:type="dxa"/>
              <w:right w:w="55" w:type="dxa"/>
            </w:tcMar>
          </w:tcPr>
          <w:p w14:paraId="4A0CCBEC"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67F80B7A"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“a”, inciso I do Art. 1.198 do CNCGJ/SC</w:t>
            </w:r>
          </w:p>
        </w:tc>
      </w:tr>
      <w:tr w:rsidR="00E97E61" w14:paraId="2D5DF7B2"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0DFA14CA"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Certidão Negativa do IBAMA</w:t>
            </w:r>
          </w:p>
        </w:tc>
        <w:tc>
          <w:tcPr>
            <w:tcW w:w="1559" w:type="dxa"/>
            <w:tcBorders>
              <w:left w:val="single" w:sz="4" w:space="0" w:color="000000"/>
              <w:bottom w:val="single" w:sz="4" w:space="0" w:color="000000"/>
            </w:tcBorders>
            <w:tcMar>
              <w:top w:w="55" w:type="dxa"/>
              <w:left w:w="55" w:type="dxa"/>
              <w:bottom w:w="55" w:type="dxa"/>
              <w:right w:w="55" w:type="dxa"/>
            </w:tcMar>
          </w:tcPr>
          <w:p w14:paraId="4DFC4D0B" w14:textId="77777777" w:rsidR="00E97E61" w:rsidRDefault="00E97E61" w:rsidP="00473199">
            <w:pPr>
              <w:pStyle w:val="Standard"/>
              <w:jc w:val="right"/>
              <w:rPr>
                <w:rFonts w:hint="eastAsia"/>
              </w:rPr>
            </w:pPr>
            <w:hyperlink r:id="rId8" w:history="1">
              <w:r>
                <w:rPr>
                  <w:rStyle w:val="Internetlink"/>
                  <w:rFonts w:ascii="Arial Narrow" w:hAnsi="Arial Narrow" w:cs="Arial Narrow"/>
                  <w:sz w:val="16"/>
                  <w:szCs w:val="16"/>
                </w:rPr>
                <w:t>www.ibama.gov.br</w:t>
              </w:r>
            </w:hyperlink>
          </w:p>
        </w:tc>
        <w:tc>
          <w:tcPr>
            <w:tcW w:w="993" w:type="dxa"/>
            <w:tcBorders>
              <w:left w:val="single" w:sz="4" w:space="0" w:color="000000"/>
              <w:bottom w:val="single" w:sz="4" w:space="0" w:color="000000"/>
            </w:tcBorders>
            <w:tcMar>
              <w:top w:w="55" w:type="dxa"/>
              <w:left w:w="55" w:type="dxa"/>
              <w:bottom w:w="55" w:type="dxa"/>
              <w:right w:w="55" w:type="dxa"/>
            </w:tcMar>
          </w:tcPr>
          <w:p w14:paraId="632479A8"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095C19FF"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Conforme §2º do Art. 1º da Lei 7.433/85</w:t>
            </w:r>
          </w:p>
        </w:tc>
      </w:tr>
    </w:tbl>
    <w:p w14:paraId="08F43A04" w14:textId="77777777" w:rsidR="00E97E61" w:rsidRDefault="00E97E61" w:rsidP="00E97E61">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7"/>
        <w:gridCol w:w="1559"/>
        <w:gridCol w:w="993"/>
        <w:gridCol w:w="5386"/>
      </w:tblGrid>
      <w:tr w:rsidR="00E97E61" w14:paraId="02B5DB19" w14:textId="77777777" w:rsidTr="00473199">
        <w:trPr>
          <w:trHeight w:val="225"/>
        </w:trPr>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C625078" w14:textId="77777777" w:rsidR="00E97E61" w:rsidRDefault="00E97E61" w:rsidP="00473199">
            <w:pPr>
              <w:pStyle w:val="Standard"/>
              <w:rPr>
                <w:rFonts w:ascii="Arial Narrow" w:hAnsi="Arial Narrow" w:cs="Arial Narrow"/>
                <w:b/>
                <w:sz w:val="16"/>
                <w:szCs w:val="16"/>
              </w:rPr>
            </w:pPr>
            <w:r>
              <w:rPr>
                <w:rFonts w:ascii="Arial Narrow" w:hAnsi="Arial Narrow" w:cs="Arial Narrow"/>
                <w:b/>
                <w:sz w:val="16"/>
                <w:szCs w:val="16"/>
              </w:rPr>
              <w:t>MÓVEIS OU DIREITOS</w:t>
            </w:r>
          </w:p>
        </w:tc>
      </w:tr>
      <w:tr w:rsidR="00E97E61" w14:paraId="4C01CC1C"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15A2F6D9"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Documentos necessários à comprovação da titularidade dos bens móveis e direitos (ex. CRLV, Extratos, Contratos Particulares)</w:t>
            </w:r>
          </w:p>
        </w:tc>
        <w:tc>
          <w:tcPr>
            <w:tcW w:w="1559" w:type="dxa"/>
            <w:tcBorders>
              <w:left w:val="single" w:sz="4" w:space="0" w:color="000000"/>
              <w:bottom w:val="single" w:sz="4" w:space="0" w:color="000000"/>
            </w:tcBorders>
            <w:tcMar>
              <w:top w:w="55" w:type="dxa"/>
              <w:left w:w="55" w:type="dxa"/>
              <w:bottom w:w="55" w:type="dxa"/>
              <w:right w:w="55" w:type="dxa"/>
            </w:tcMar>
          </w:tcPr>
          <w:p w14:paraId="27E48F1E" w14:textId="77777777" w:rsidR="00E97E61" w:rsidRDefault="00E97E61" w:rsidP="00473199">
            <w:pPr>
              <w:pStyle w:val="Standard"/>
              <w:jc w:val="right"/>
              <w:rPr>
                <w:rFonts w:hint="eastAsia"/>
              </w:rPr>
            </w:pPr>
          </w:p>
        </w:tc>
        <w:tc>
          <w:tcPr>
            <w:tcW w:w="993" w:type="dxa"/>
            <w:tcBorders>
              <w:left w:val="single" w:sz="4" w:space="0" w:color="000000"/>
              <w:bottom w:val="single" w:sz="4" w:space="0" w:color="000000"/>
            </w:tcBorders>
            <w:tcMar>
              <w:top w:w="55" w:type="dxa"/>
              <w:left w:w="55" w:type="dxa"/>
              <w:bottom w:w="55" w:type="dxa"/>
              <w:right w:w="55" w:type="dxa"/>
            </w:tcMar>
          </w:tcPr>
          <w:p w14:paraId="065349CB"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4442A6B2"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22, </w:t>
            </w:r>
            <w:proofErr w:type="spellStart"/>
            <w:r>
              <w:rPr>
                <w:rFonts w:ascii="Arial Narrow" w:hAnsi="Arial Narrow" w:cs="Arial Narrow"/>
                <w:sz w:val="16"/>
                <w:szCs w:val="16"/>
              </w:rPr>
              <w:t>alínea“f</w:t>
            </w:r>
            <w:proofErr w:type="spellEnd"/>
            <w:r>
              <w:rPr>
                <w:rFonts w:ascii="Arial Narrow" w:hAnsi="Arial Narrow" w:cs="Arial Narrow"/>
                <w:sz w:val="16"/>
                <w:szCs w:val="16"/>
              </w:rPr>
              <w:t>”, da Resolução 35 do CNJ</w:t>
            </w:r>
          </w:p>
        </w:tc>
      </w:tr>
      <w:tr w:rsidR="00E97E61" w14:paraId="71E6E35C"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7C003904"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Se for ações, títulos públicos, fundos imobiliários, derivativos, entre outros, deverá apresentar extrato emitido pelo site oficial https://www.b3.com.br/pt_br/</w:t>
            </w:r>
          </w:p>
        </w:tc>
        <w:tc>
          <w:tcPr>
            <w:tcW w:w="1559" w:type="dxa"/>
            <w:tcBorders>
              <w:left w:val="single" w:sz="4" w:space="0" w:color="000000"/>
              <w:bottom w:val="single" w:sz="4" w:space="0" w:color="000000"/>
            </w:tcBorders>
            <w:tcMar>
              <w:top w:w="55" w:type="dxa"/>
              <w:left w:w="55" w:type="dxa"/>
              <w:bottom w:w="55" w:type="dxa"/>
              <w:right w:w="55" w:type="dxa"/>
            </w:tcMar>
          </w:tcPr>
          <w:p w14:paraId="2F984F68" w14:textId="77777777" w:rsidR="00E97E61" w:rsidRDefault="00E97E61" w:rsidP="00473199">
            <w:pPr>
              <w:pStyle w:val="Standard"/>
              <w:jc w:val="right"/>
              <w:rPr>
                <w:rFonts w:hint="eastAsia"/>
              </w:rPr>
            </w:pPr>
          </w:p>
        </w:tc>
        <w:tc>
          <w:tcPr>
            <w:tcW w:w="993" w:type="dxa"/>
            <w:tcBorders>
              <w:left w:val="single" w:sz="4" w:space="0" w:color="000000"/>
              <w:bottom w:val="single" w:sz="4" w:space="0" w:color="000000"/>
            </w:tcBorders>
            <w:tcMar>
              <w:top w:w="55" w:type="dxa"/>
              <w:left w:w="55" w:type="dxa"/>
              <w:bottom w:w="55" w:type="dxa"/>
              <w:right w:w="55" w:type="dxa"/>
            </w:tcMar>
          </w:tcPr>
          <w:p w14:paraId="012B137D"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6C97598E"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6º, §§ 1º e 3º do Regulamento do ITCMD. </w:t>
            </w:r>
          </w:p>
          <w:p w14:paraId="055390CE"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7º, §1º da Lei 13.136/2004</w:t>
            </w:r>
          </w:p>
        </w:tc>
      </w:tr>
      <w:tr w:rsidR="00E97E61" w14:paraId="7645E1C1"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41AD26ED"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Caso o bem esteja financiado, apresentar certidão do saldo devedor e ainda analisar o contrato bancário para verificar a existência ou não de cláusula de quitação em caso de falecimento</w:t>
            </w:r>
          </w:p>
        </w:tc>
        <w:tc>
          <w:tcPr>
            <w:tcW w:w="1559" w:type="dxa"/>
            <w:tcBorders>
              <w:left w:val="single" w:sz="4" w:space="0" w:color="000000"/>
              <w:bottom w:val="single" w:sz="4" w:space="0" w:color="000000"/>
            </w:tcBorders>
            <w:tcMar>
              <w:top w:w="55" w:type="dxa"/>
              <w:left w:w="55" w:type="dxa"/>
              <w:bottom w:w="55" w:type="dxa"/>
              <w:right w:w="55" w:type="dxa"/>
            </w:tcMar>
          </w:tcPr>
          <w:p w14:paraId="2ABB1828" w14:textId="77777777" w:rsidR="00E97E61" w:rsidRDefault="00E97E61" w:rsidP="00473199">
            <w:pPr>
              <w:pStyle w:val="Standard"/>
              <w:jc w:val="right"/>
              <w:rPr>
                <w:rFonts w:hint="eastAsia"/>
              </w:rPr>
            </w:pPr>
          </w:p>
        </w:tc>
        <w:tc>
          <w:tcPr>
            <w:tcW w:w="993" w:type="dxa"/>
            <w:tcBorders>
              <w:left w:val="single" w:sz="4" w:space="0" w:color="000000"/>
              <w:bottom w:val="single" w:sz="4" w:space="0" w:color="000000"/>
            </w:tcBorders>
            <w:tcMar>
              <w:top w:w="55" w:type="dxa"/>
              <w:left w:w="55" w:type="dxa"/>
              <w:bottom w:w="55" w:type="dxa"/>
              <w:right w:w="55" w:type="dxa"/>
            </w:tcMar>
          </w:tcPr>
          <w:p w14:paraId="669A8A00"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51AD092D"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7º, § 3º da Lei 13.136/2004 (ITCMD)</w:t>
            </w:r>
          </w:p>
        </w:tc>
      </w:tr>
    </w:tbl>
    <w:p w14:paraId="71F2A438" w14:textId="77777777" w:rsidR="00E97E61" w:rsidRDefault="00E97E61" w:rsidP="00E97E61">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E97E61" w14:paraId="121A09DB"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492E2F8" w14:textId="77777777" w:rsidR="00E97E61" w:rsidRDefault="00E97E61" w:rsidP="00473199">
            <w:pPr>
              <w:pStyle w:val="Standard"/>
              <w:rPr>
                <w:rFonts w:ascii="Arial Narrow" w:hAnsi="Arial Narrow" w:cs="Arial Narrow"/>
                <w:b/>
                <w:sz w:val="16"/>
                <w:szCs w:val="16"/>
              </w:rPr>
            </w:pPr>
            <w:r>
              <w:rPr>
                <w:rFonts w:ascii="Arial Narrow" w:hAnsi="Arial Narrow" w:cs="Arial Narrow"/>
                <w:b/>
                <w:sz w:val="16"/>
                <w:szCs w:val="16"/>
              </w:rPr>
              <w:t>COTAS DE EMPRESA</w:t>
            </w:r>
          </w:p>
        </w:tc>
      </w:tr>
      <w:tr w:rsidR="00E97E61" w14:paraId="09E92458"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0BF8CE29"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Contrato social e alterações</w:t>
            </w:r>
          </w:p>
        </w:tc>
        <w:tc>
          <w:tcPr>
            <w:tcW w:w="1553" w:type="dxa"/>
            <w:tcBorders>
              <w:left w:val="single" w:sz="4" w:space="0" w:color="000000"/>
              <w:bottom w:val="single" w:sz="4" w:space="0" w:color="000000"/>
            </w:tcBorders>
            <w:tcMar>
              <w:top w:w="55" w:type="dxa"/>
              <w:left w:w="55" w:type="dxa"/>
              <w:bottom w:w="55" w:type="dxa"/>
              <w:right w:w="55" w:type="dxa"/>
            </w:tcMar>
          </w:tcPr>
          <w:p w14:paraId="6309A5D4" w14:textId="77777777" w:rsidR="00E97E61" w:rsidRDefault="00E97E61" w:rsidP="0047319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042B92EE"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6B070EE"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Inciso I do §2º do Art. 145 do Provimento 149/2023 do CNJ, §12º do Art. 145 do Provimento 149/2023 do CNJ e Art. 296 do CNCGJ/SC</w:t>
            </w:r>
          </w:p>
        </w:tc>
      </w:tr>
      <w:tr w:rsidR="00E97E61" w14:paraId="28EA4138"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5023FB31"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Cartão do CNPJ</w:t>
            </w:r>
          </w:p>
        </w:tc>
        <w:tc>
          <w:tcPr>
            <w:tcW w:w="1553" w:type="dxa"/>
            <w:tcBorders>
              <w:left w:val="single" w:sz="4" w:space="0" w:color="000000"/>
              <w:bottom w:val="single" w:sz="4" w:space="0" w:color="000000"/>
            </w:tcBorders>
            <w:tcMar>
              <w:top w:w="55" w:type="dxa"/>
              <w:left w:w="55" w:type="dxa"/>
              <w:bottom w:w="55" w:type="dxa"/>
              <w:right w:w="55" w:type="dxa"/>
            </w:tcMar>
          </w:tcPr>
          <w:p w14:paraId="0F685B9F" w14:textId="77777777" w:rsidR="00E97E61" w:rsidRDefault="00E97E61" w:rsidP="0047319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318FADEA"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00FCAF6"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Inciso II do §2º do Art. 145 do Provimento 149/2023 do CNJ</w:t>
            </w:r>
          </w:p>
        </w:tc>
      </w:tr>
      <w:tr w:rsidR="00E97E61" w14:paraId="4B8E9E7B" w14:textId="77777777" w:rsidTr="00473199">
        <w:trPr>
          <w:trHeight w:val="946"/>
        </w:trPr>
        <w:tc>
          <w:tcPr>
            <w:tcW w:w="2978" w:type="dxa"/>
            <w:tcBorders>
              <w:left w:val="single" w:sz="4" w:space="0" w:color="000000"/>
              <w:bottom w:val="single" w:sz="4" w:space="0" w:color="000000"/>
            </w:tcBorders>
            <w:tcMar>
              <w:top w:w="55" w:type="dxa"/>
              <w:left w:w="55" w:type="dxa"/>
              <w:bottom w:w="55" w:type="dxa"/>
              <w:right w:w="55" w:type="dxa"/>
            </w:tcMar>
          </w:tcPr>
          <w:p w14:paraId="3DD4D2F1"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Certidão Simplificada</w:t>
            </w:r>
          </w:p>
        </w:tc>
        <w:tc>
          <w:tcPr>
            <w:tcW w:w="1553" w:type="dxa"/>
            <w:tcBorders>
              <w:left w:val="single" w:sz="4" w:space="0" w:color="000000"/>
              <w:bottom w:val="single" w:sz="4" w:space="0" w:color="000000"/>
            </w:tcBorders>
            <w:tcMar>
              <w:top w:w="55" w:type="dxa"/>
              <w:left w:w="55" w:type="dxa"/>
              <w:bottom w:w="55" w:type="dxa"/>
              <w:right w:w="55" w:type="dxa"/>
            </w:tcMar>
          </w:tcPr>
          <w:p w14:paraId="28AD39F9" w14:textId="77777777" w:rsidR="00E97E61" w:rsidRDefault="00E97E61" w:rsidP="00473199">
            <w:pPr>
              <w:pStyle w:val="Standard"/>
              <w:jc w:val="right"/>
              <w:rPr>
                <w:rFonts w:ascii="Arial Narrow" w:hAnsi="Arial Narrow" w:cs="Arial Narrow"/>
                <w:sz w:val="16"/>
                <w:szCs w:val="16"/>
              </w:rPr>
            </w:pPr>
            <w:r>
              <w:rPr>
                <w:rFonts w:ascii="Arial Narrow" w:hAnsi="Arial Narrow" w:cs="Arial Narrow"/>
                <w:sz w:val="16"/>
                <w:szCs w:val="16"/>
              </w:rPr>
              <w:t>Junta Comercial</w:t>
            </w:r>
          </w:p>
        </w:tc>
        <w:tc>
          <w:tcPr>
            <w:tcW w:w="1084" w:type="dxa"/>
            <w:tcBorders>
              <w:left w:val="single" w:sz="4" w:space="0" w:color="000000"/>
              <w:bottom w:val="single" w:sz="4" w:space="0" w:color="000000"/>
            </w:tcBorders>
            <w:tcMar>
              <w:top w:w="55" w:type="dxa"/>
              <w:left w:w="55" w:type="dxa"/>
              <w:bottom w:w="55" w:type="dxa"/>
              <w:right w:w="55" w:type="dxa"/>
            </w:tcMar>
          </w:tcPr>
          <w:p w14:paraId="1895D7CE"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90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784C537"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Inciso I do §2º do Art. 145 do Provimento 149/2023 do CNJ, §12º do Art. 145 do Provimento 149/2023 do CNJ e Art. 296 do CNCGJ/SC</w:t>
            </w:r>
          </w:p>
        </w:tc>
      </w:tr>
      <w:tr w:rsidR="00E97E61" w14:paraId="1E046668"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3962A3CF"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 xml:space="preserve">Balanço patrimonial </w:t>
            </w:r>
          </w:p>
        </w:tc>
        <w:tc>
          <w:tcPr>
            <w:tcW w:w="1553" w:type="dxa"/>
            <w:tcBorders>
              <w:left w:val="single" w:sz="4" w:space="0" w:color="000000"/>
              <w:bottom w:val="single" w:sz="4" w:space="0" w:color="000000"/>
            </w:tcBorders>
            <w:tcMar>
              <w:top w:w="55" w:type="dxa"/>
              <w:left w:w="55" w:type="dxa"/>
              <w:bottom w:w="55" w:type="dxa"/>
              <w:right w:w="55" w:type="dxa"/>
            </w:tcMar>
          </w:tcPr>
          <w:p w14:paraId="18330ED9" w14:textId="77777777" w:rsidR="00E97E61" w:rsidRDefault="00E97E61" w:rsidP="00473199">
            <w:pPr>
              <w:pStyle w:val="Standard"/>
              <w:jc w:val="right"/>
              <w:rPr>
                <w:rFonts w:ascii="Arial Narrow" w:hAnsi="Arial Narrow" w:cs="Arial Narrow"/>
                <w:sz w:val="16"/>
                <w:szCs w:val="16"/>
              </w:rPr>
            </w:pPr>
            <w:r>
              <w:rPr>
                <w:rFonts w:ascii="Arial Narrow" w:hAnsi="Arial Narrow" w:cs="Arial Narrow"/>
                <w:sz w:val="16"/>
                <w:szCs w:val="16"/>
              </w:rPr>
              <w:t>Contador</w:t>
            </w:r>
          </w:p>
        </w:tc>
        <w:tc>
          <w:tcPr>
            <w:tcW w:w="1084" w:type="dxa"/>
            <w:tcBorders>
              <w:left w:val="single" w:sz="4" w:space="0" w:color="000000"/>
              <w:bottom w:val="single" w:sz="4" w:space="0" w:color="000000"/>
            </w:tcBorders>
            <w:tcMar>
              <w:top w:w="55" w:type="dxa"/>
              <w:left w:w="55" w:type="dxa"/>
              <w:bottom w:w="55" w:type="dxa"/>
              <w:right w:w="55" w:type="dxa"/>
            </w:tcMar>
          </w:tcPr>
          <w:p w14:paraId="79CD5BB7"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56448738" w14:textId="77777777" w:rsidR="00E97E61" w:rsidRDefault="00E97E61" w:rsidP="00473199">
            <w:pPr>
              <w:pStyle w:val="Standard"/>
              <w:snapToGrid w:val="0"/>
              <w:rPr>
                <w:rFonts w:ascii="Arial Narrow" w:hAnsi="Arial Narrow" w:cs="Arial Narrow"/>
                <w:sz w:val="16"/>
                <w:szCs w:val="16"/>
              </w:rPr>
            </w:pPr>
            <w:r>
              <w:rPr>
                <w:rFonts w:ascii="Arial Narrow" w:hAnsi="Arial Narrow" w:cs="Arial Narrow"/>
                <w:sz w:val="16"/>
                <w:szCs w:val="16"/>
              </w:rPr>
              <w:t>Artigo 6º, §§ 1º e 4º do Regulamento do ITCMD SC. Artigo 7º, §1º da Lei 13.136/2004</w:t>
            </w:r>
          </w:p>
        </w:tc>
      </w:tr>
      <w:bookmarkEnd w:id="0"/>
    </w:tbl>
    <w:p w14:paraId="29D96F50" w14:textId="77777777" w:rsidR="00E97E61" w:rsidRDefault="00E97E61" w:rsidP="00E97E61">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E97E61" w14:paraId="516E9099"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5900723" w14:textId="77777777" w:rsidR="00E97E61" w:rsidRDefault="00E97E61" w:rsidP="00473199">
            <w:pPr>
              <w:pStyle w:val="Standard"/>
              <w:rPr>
                <w:rFonts w:hint="eastAsia"/>
              </w:rPr>
            </w:pPr>
            <w:r>
              <w:rPr>
                <w:rFonts w:ascii="Arial Narrow" w:hAnsi="Arial Narrow" w:cs="Arial Narrow"/>
                <w:b/>
                <w:sz w:val="16"/>
                <w:szCs w:val="16"/>
              </w:rPr>
              <w:t>IMPOSTOS/TAXAS/EMOLUMENTOS</w:t>
            </w:r>
          </w:p>
        </w:tc>
      </w:tr>
      <w:tr w:rsidR="00E97E61" w14:paraId="01C87A0A"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19AE10FB"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ITCMD Causa Mortis</w:t>
            </w:r>
          </w:p>
        </w:tc>
        <w:tc>
          <w:tcPr>
            <w:tcW w:w="1553" w:type="dxa"/>
            <w:tcBorders>
              <w:left w:val="single" w:sz="4" w:space="0" w:color="000000"/>
              <w:bottom w:val="single" w:sz="4" w:space="0" w:color="000000"/>
            </w:tcBorders>
            <w:tcMar>
              <w:top w:w="55" w:type="dxa"/>
              <w:left w:w="55" w:type="dxa"/>
              <w:bottom w:w="55" w:type="dxa"/>
              <w:right w:w="55" w:type="dxa"/>
            </w:tcMar>
          </w:tcPr>
          <w:p w14:paraId="45CE2707" w14:textId="77777777" w:rsidR="00E97E61" w:rsidRDefault="00E97E61" w:rsidP="00473199">
            <w:pPr>
              <w:pStyle w:val="Standard"/>
              <w:jc w:val="right"/>
              <w:rPr>
                <w:rFonts w:ascii="Arial Narrow" w:hAnsi="Arial Narrow" w:cs="Arial Narrow"/>
                <w:sz w:val="16"/>
                <w:szCs w:val="16"/>
              </w:rPr>
            </w:pPr>
            <w:r>
              <w:rPr>
                <w:rFonts w:ascii="Arial Narrow" w:hAnsi="Arial Narrow" w:cs="Arial Narrow"/>
                <w:sz w:val="16"/>
                <w:szCs w:val="16"/>
              </w:rPr>
              <w:t>Tabelionato (quando os bens são de Santa Catarina)</w:t>
            </w:r>
          </w:p>
        </w:tc>
        <w:tc>
          <w:tcPr>
            <w:tcW w:w="1084" w:type="dxa"/>
            <w:tcBorders>
              <w:left w:val="single" w:sz="4" w:space="0" w:color="000000"/>
              <w:bottom w:val="single" w:sz="4" w:space="0" w:color="000000"/>
            </w:tcBorders>
            <w:tcMar>
              <w:top w:w="55" w:type="dxa"/>
              <w:left w:w="55" w:type="dxa"/>
              <w:bottom w:w="55" w:type="dxa"/>
              <w:right w:w="55" w:type="dxa"/>
            </w:tcMar>
          </w:tcPr>
          <w:p w14:paraId="10BC1A14"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B411F46"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1.198, inciso III, inciso “a”, do CNCGJ/SC. </w:t>
            </w:r>
          </w:p>
          <w:p w14:paraId="2C598823"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31, da Resolução 35 do CNJ</w:t>
            </w:r>
          </w:p>
        </w:tc>
      </w:tr>
      <w:tr w:rsidR="00E97E61" w14:paraId="4DB84F30"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02FE8483"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ITBI, se houver ato oneroso – Boleto e comprovante</w:t>
            </w:r>
          </w:p>
        </w:tc>
        <w:tc>
          <w:tcPr>
            <w:tcW w:w="1553" w:type="dxa"/>
            <w:tcBorders>
              <w:left w:val="single" w:sz="4" w:space="0" w:color="000000"/>
              <w:bottom w:val="single" w:sz="4" w:space="0" w:color="000000"/>
            </w:tcBorders>
            <w:tcMar>
              <w:top w:w="55" w:type="dxa"/>
              <w:left w:w="55" w:type="dxa"/>
              <w:bottom w:w="55" w:type="dxa"/>
              <w:right w:w="55" w:type="dxa"/>
            </w:tcMar>
          </w:tcPr>
          <w:p w14:paraId="792E55E1" w14:textId="77777777" w:rsidR="00E97E61" w:rsidRDefault="00E97E61" w:rsidP="00473199">
            <w:pPr>
              <w:pStyle w:val="Standard"/>
              <w:jc w:val="right"/>
              <w:rPr>
                <w:rFonts w:ascii="Arial Narrow" w:hAnsi="Arial Narrow" w:cs="Arial Narrow"/>
                <w:sz w:val="16"/>
                <w:szCs w:val="16"/>
              </w:rPr>
            </w:pPr>
            <w:r>
              <w:rPr>
                <w:rFonts w:ascii="Arial Narrow" w:hAnsi="Arial Narrow" w:cs="Arial Narrow"/>
                <w:sz w:val="16"/>
                <w:szCs w:val="16"/>
              </w:rPr>
              <w:t>Tabelionato (quando imóvel de Itapema)</w:t>
            </w:r>
          </w:p>
        </w:tc>
        <w:tc>
          <w:tcPr>
            <w:tcW w:w="1084" w:type="dxa"/>
            <w:tcBorders>
              <w:left w:val="single" w:sz="4" w:space="0" w:color="000000"/>
              <w:bottom w:val="single" w:sz="4" w:space="0" w:color="000000"/>
            </w:tcBorders>
            <w:tcMar>
              <w:top w:w="55" w:type="dxa"/>
              <w:left w:w="55" w:type="dxa"/>
              <w:bottom w:w="55" w:type="dxa"/>
              <w:right w:w="55" w:type="dxa"/>
            </w:tcMar>
          </w:tcPr>
          <w:p w14:paraId="01A183BC"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C477DF8"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“a”, inciso III, do Art. 1.198 do CNCGJ/SC, Art. 4º da Lei ordinária municipal 3002/2011 e §2º do Art. 1º da Lei 7.433/85</w:t>
            </w:r>
          </w:p>
        </w:tc>
      </w:tr>
      <w:tr w:rsidR="00E97E61" w14:paraId="6F0EBB98"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32C2BD57" w14:textId="77777777" w:rsidR="00E97E61" w:rsidRDefault="00E97E61" w:rsidP="00473199">
            <w:pPr>
              <w:pStyle w:val="Standard"/>
              <w:rPr>
                <w:rFonts w:ascii="Arial Narrow" w:hAnsi="Arial Narrow" w:cs="Arial Narrow"/>
                <w:sz w:val="16"/>
                <w:szCs w:val="16"/>
              </w:rPr>
            </w:pPr>
            <w:r>
              <w:rPr>
                <w:rFonts w:ascii="Arial Narrow" w:hAnsi="Arial Narrow" w:cs="Arial Narrow"/>
                <w:sz w:val="16"/>
                <w:szCs w:val="16"/>
              </w:rPr>
              <w:t>Emolumentos/FRJ/ISS – Boleto e comprovante</w:t>
            </w:r>
          </w:p>
        </w:tc>
        <w:tc>
          <w:tcPr>
            <w:tcW w:w="1553" w:type="dxa"/>
            <w:tcBorders>
              <w:left w:val="single" w:sz="4" w:space="0" w:color="000000"/>
              <w:bottom w:val="single" w:sz="4" w:space="0" w:color="000000"/>
            </w:tcBorders>
            <w:tcMar>
              <w:top w:w="55" w:type="dxa"/>
              <w:left w:w="55" w:type="dxa"/>
              <w:bottom w:w="55" w:type="dxa"/>
              <w:right w:w="55" w:type="dxa"/>
            </w:tcMar>
          </w:tcPr>
          <w:p w14:paraId="73E68D1E" w14:textId="77777777" w:rsidR="00E97E61" w:rsidRDefault="00E97E61" w:rsidP="00473199">
            <w:pPr>
              <w:pStyle w:val="Standard"/>
              <w:jc w:val="right"/>
              <w:rPr>
                <w:rFonts w:ascii="Arial Narrow" w:hAnsi="Arial Narrow" w:cs="Arial Narrow"/>
                <w:sz w:val="16"/>
                <w:szCs w:val="16"/>
              </w:rPr>
            </w:pPr>
            <w:r>
              <w:rPr>
                <w:rFonts w:ascii="Arial Narrow" w:hAnsi="Arial Narrow" w:cs="Arial Narrow"/>
                <w:sz w:val="16"/>
                <w:szCs w:val="16"/>
              </w:rPr>
              <w:t>Tabelionato</w:t>
            </w:r>
          </w:p>
        </w:tc>
        <w:tc>
          <w:tcPr>
            <w:tcW w:w="1084" w:type="dxa"/>
            <w:tcBorders>
              <w:left w:val="single" w:sz="4" w:space="0" w:color="000000"/>
              <w:bottom w:val="single" w:sz="4" w:space="0" w:color="000000"/>
            </w:tcBorders>
            <w:tcMar>
              <w:top w:w="55" w:type="dxa"/>
              <w:left w:w="55" w:type="dxa"/>
              <w:bottom w:w="55" w:type="dxa"/>
              <w:right w:w="55" w:type="dxa"/>
            </w:tcMar>
          </w:tcPr>
          <w:p w14:paraId="6EC0A1EB" w14:textId="77777777" w:rsidR="00E97E61" w:rsidRDefault="00E97E6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F10B578" w14:textId="77777777" w:rsidR="00E97E61" w:rsidRDefault="00E97E61" w:rsidP="00473199">
            <w:pPr>
              <w:pStyle w:val="Standard"/>
              <w:snapToGrid w:val="0"/>
              <w:jc w:val="both"/>
              <w:rPr>
                <w:rFonts w:ascii="Arial Narrow" w:hAnsi="Arial Narrow" w:cs="Arial Narrow"/>
                <w:sz w:val="16"/>
                <w:szCs w:val="16"/>
              </w:rPr>
            </w:pPr>
            <w:r>
              <w:rPr>
                <w:rFonts w:ascii="Arial Narrow" w:hAnsi="Arial Narrow" w:cs="Arial Narrow"/>
                <w:sz w:val="16"/>
                <w:szCs w:val="16"/>
              </w:rPr>
              <w:t>Lei Complementar 755/2019, Lei Comp. Estadual n. 807/2022, Lei Comp. Estadual n. 808/2022, Circular n. 643 de 10 de dezembro de 2025 e da Lei Comp. nº 846, de 20 de dezembro de 2023). Destinação do FRJ conforme LC 807/2022 - Art. 15</w:t>
            </w:r>
          </w:p>
        </w:tc>
      </w:tr>
    </w:tbl>
    <w:p w14:paraId="233FB1ED" w14:textId="77777777" w:rsidR="00E97E61" w:rsidRDefault="00E97E61" w:rsidP="00E97E61">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10915"/>
      </w:tblGrid>
      <w:tr w:rsidR="00E97E61" w14:paraId="4CDDB108" w14:textId="77777777" w:rsidTr="00473199">
        <w:tc>
          <w:tcPr>
            <w:tcW w:w="1091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D99A6BD" w14:textId="77777777" w:rsidR="00E97E61" w:rsidRDefault="00E97E61" w:rsidP="00473199">
            <w:pPr>
              <w:pStyle w:val="Standard"/>
              <w:jc w:val="both"/>
              <w:rPr>
                <w:rFonts w:ascii="Arial Narrow" w:hAnsi="Arial Narrow" w:cs="Arial Narrow"/>
                <w:sz w:val="16"/>
                <w:szCs w:val="16"/>
                <w:u w:val="single"/>
              </w:rPr>
            </w:pPr>
            <w:r>
              <w:rPr>
                <w:rFonts w:ascii="Arial Narrow" w:hAnsi="Arial Narrow" w:cs="Arial Narrow"/>
                <w:sz w:val="16"/>
                <w:szCs w:val="16"/>
                <w:u w:val="single"/>
              </w:rPr>
              <w:t>Observações:</w:t>
            </w:r>
          </w:p>
          <w:p w14:paraId="6A9E9219" w14:textId="77777777" w:rsidR="00E97E61" w:rsidRDefault="00E97E61" w:rsidP="00473199">
            <w:pPr>
              <w:pStyle w:val="Standard"/>
              <w:jc w:val="both"/>
              <w:rPr>
                <w:rFonts w:ascii="Arial Narrow" w:hAnsi="Arial Narrow" w:cs="Arial Narrow"/>
                <w:sz w:val="16"/>
                <w:szCs w:val="16"/>
              </w:rPr>
            </w:pPr>
            <w:r>
              <w:rPr>
                <w:rFonts w:ascii="Arial Narrow" w:hAnsi="Arial Narrow" w:cs="Arial Narrow"/>
                <w:sz w:val="16"/>
                <w:szCs w:val="16"/>
              </w:rPr>
              <w:t xml:space="preserve">-Todos os documentos de identidade devem ser apresentados no original, não podem ser </w:t>
            </w:r>
            <w:proofErr w:type="spellStart"/>
            <w:r>
              <w:rPr>
                <w:rFonts w:ascii="Arial Narrow" w:hAnsi="Arial Narrow" w:cs="Arial Narrow"/>
                <w:sz w:val="16"/>
                <w:szCs w:val="16"/>
              </w:rPr>
              <w:t>replastificados</w:t>
            </w:r>
            <w:proofErr w:type="spellEnd"/>
            <w:r>
              <w:rPr>
                <w:rFonts w:ascii="Arial Narrow" w:hAnsi="Arial Narrow" w:cs="Arial Narrow"/>
                <w:sz w:val="16"/>
                <w:szCs w:val="16"/>
              </w:rPr>
              <w:t>, em mau estado ou antigo a ponto de não identificar o portador pela foto, conforme artigo 291 do Código de Normas da Corregedoria Geral da Justiça do Estado de Santa Catarina.</w:t>
            </w:r>
          </w:p>
          <w:p w14:paraId="6057C96F" w14:textId="77777777" w:rsidR="00E97E61" w:rsidRDefault="00E97E61" w:rsidP="00473199">
            <w:pPr>
              <w:pStyle w:val="Standard"/>
              <w:jc w:val="both"/>
              <w:rPr>
                <w:rFonts w:hint="eastAsia"/>
              </w:rPr>
            </w:pPr>
            <w:r>
              <w:rPr>
                <w:rFonts w:ascii="Arial Narrow" w:hAnsi="Arial Narrow" w:cs="Arial Narrow"/>
                <w:sz w:val="16"/>
                <w:szCs w:val="16"/>
              </w:rPr>
              <w:t>-</w:t>
            </w:r>
            <w:r>
              <w:rPr>
                <w:rFonts w:ascii="Arial Narrow" w:hAnsi="Arial Narrow" w:cs="Arial Narrow"/>
                <w:b/>
                <w:sz w:val="16"/>
                <w:szCs w:val="16"/>
              </w:rPr>
              <w:t>Os documentos estrangeiros deverão ser apostilados/legalizados, traduzidos e registrados no Ofício competente, conforme artigo 340, inciso I, II e III do Código de Normas da Corregedoria Geral da Justiça do Estado de Santa Catarina</w:t>
            </w:r>
          </w:p>
          <w:p w14:paraId="22D786EF" w14:textId="77777777" w:rsidR="00E97E61" w:rsidRDefault="00E97E61" w:rsidP="00473199">
            <w:pPr>
              <w:pStyle w:val="Standard"/>
              <w:jc w:val="both"/>
              <w:rPr>
                <w:rFonts w:ascii="Arial Narrow" w:hAnsi="Arial Narrow" w:cs="Arial Narrow"/>
                <w:sz w:val="16"/>
                <w:szCs w:val="16"/>
              </w:rPr>
            </w:pPr>
            <w:r>
              <w:rPr>
                <w:rFonts w:ascii="Arial Narrow" w:hAnsi="Arial Narrow" w:cs="Arial Narrow"/>
                <w:sz w:val="16"/>
                <w:szCs w:val="16"/>
              </w:rPr>
              <w:t>-É admissível às partes se fazerem representar por mandatário, desde que por instrumento público com poderes especiais. No caso de procuração para vender imóvel, deverá constar expressamente a outorga de poderes para “transmitir posse, domínio e ação; responder pela evicção e direito”, além dos demais exigidos no ato, conforme §1º do artigo 661 do Código Civil.</w:t>
            </w:r>
          </w:p>
          <w:p w14:paraId="41604FF9" w14:textId="77777777" w:rsidR="00E97E61" w:rsidRDefault="00E97E61" w:rsidP="00473199">
            <w:pPr>
              <w:pStyle w:val="Standard"/>
              <w:jc w:val="both"/>
              <w:rPr>
                <w:rFonts w:hint="eastAsia"/>
              </w:rPr>
            </w:pPr>
            <w:r>
              <w:rPr>
                <w:rFonts w:ascii="Arial Narrow" w:hAnsi="Arial Narrow" w:cs="Arial Narrow"/>
                <w:sz w:val="16"/>
                <w:szCs w:val="16"/>
              </w:rPr>
              <w:t xml:space="preserve">-O Tabelião poderá exigir, </w:t>
            </w:r>
            <w:r>
              <w:rPr>
                <w:rFonts w:ascii="Arial Narrow" w:hAnsi="Arial Narrow" w:cs="Arial Narrow"/>
                <w:i/>
                <w:sz w:val="16"/>
                <w:szCs w:val="16"/>
              </w:rPr>
              <w:t>ad cautelam</w:t>
            </w:r>
            <w:r>
              <w:rPr>
                <w:rFonts w:ascii="Arial Narrow" w:hAnsi="Arial Narrow" w:cs="Arial Narrow"/>
                <w:sz w:val="16"/>
                <w:szCs w:val="16"/>
              </w:rPr>
              <w:t>, outros documentos que julgar necessários para a segurança jurídica do ato a ser formalizado, além dos</w:t>
            </w:r>
            <w:r>
              <w:rPr>
                <w:rFonts w:ascii="Arial Narrow" w:hAnsi="Arial Narrow" w:cs="Arial Narrow"/>
                <w:sz w:val="20"/>
                <w:szCs w:val="20"/>
              </w:rPr>
              <w:t xml:space="preserve"> </w:t>
            </w:r>
            <w:r>
              <w:rPr>
                <w:rFonts w:ascii="Arial Narrow" w:hAnsi="Arial Narrow" w:cs="Arial Narrow"/>
                <w:sz w:val="16"/>
                <w:szCs w:val="16"/>
              </w:rPr>
              <w:t>acima relacionados.</w:t>
            </w:r>
          </w:p>
          <w:p w14:paraId="26E8D26F" w14:textId="77777777" w:rsidR="00E97E61" w:rsidRDefault="00E97E61" w:rsidP="00473199">
            <w:pPr>
              <w:pStyle w:val="Standard"/>
              <w:jc w:val="both"/>
              <w:rPr>
                <w:rFonts w:hint="eastAsia"/>
              </w:rPr>
            </w:pPr>
            <w:r>
              <w:rPr>
                <w:rFonts w:ascii="Arial Narrow" w:hAnsi="Arial Narrow" w:cs="Arial Narrow"/>
                <w:sz w:val="16"/>
                <w:szCs w:val="16"/>
              </w:rPr>
              <w:t xml:space="preserve">- </w:t>
            </w:r>
            <w:r>
              <w:rPr>
                <w:rFonts w:ascii="Arial Narrow" w:hAnsi="Arial Narrow" w:cs="Arial Narrow"/>
                <w:b/>
                <w:bCs/>
                <w:sz w:val="16"/>
                <w:szCs w:val="16"/>
              </w:rPr>
              <w:t>Os documentos podem ser enviados por e-mail ou apresentados pessoalmente para lavratura da escritura, devendo ser originais ou em cópias autenticadas, salvo os de identidade das partes, que sempre serão originais no momento da assinatura da escritura, de acordo com o artigo 23, da Resolução 35 do CNJ.</w:t>
            </w:r>
          </w:p>
        </w:tc>
      </w:tr>
    </w:tbl>
    <w:p w14:paraId="6FDD6F66" w14:textId="77777777" w:rsidR="00E97E61" w:rsidRDefault="00E97E61" w:rsidP="00E97E61">
      <w:pPr>
        <w:pStyle w:val="Standard"/>
        <w:rPr>
          <w:rFonts w:hint="eastAsia"/>
        </w:rPr>
      </w:pPr>
    </w:p>
    <w:p w14:paraId="375EC267" w14:textId="77777777" w:rsidR="00481ACE" w:rsidRDefault="00481ACE">
      <w:pPr>
        <w:rPr>
          <w:rFonts w:hint="eastAsia"/>
        </w:rPr>
      </w:pPr>
    </w:p>
    <w:sectPr w:rsidR="00481ACE" w:rsidSect="00E97E61">
      <w:pgSz w:w="11906" w:h="16838"/>
      <w:pgMar w:top="426" w:right="424"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61"/>
    <w:rsid w:val="002A2740"/>
    <w:rsid w:val="00481ACE"/>
    <w:rsid w:val="00665A6C"/>
    <w:rsid w:val="00720974"/>
    <w:rsid w:val="007E6B22"/>
    <w:rsid w:val="00E97E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D07B"/>
  <w15:chartTrackingRefBased/>
  <w15:docId w15:val="{45E2738C-6172-42E1-A911-CC02683A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E61"/>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styleId="Ttulo1">
    <w:name w:val="heading 1"/>
    <w:basedOn w:val="Normal"/>
    <w:next w:val="Normal"/>
    <w:link w:val="Ttulo1Char"/>
    <w:uiPriority w:val="9"/>
    <w:qFormat/>
    <w:rsid w:val="00E97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97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97E6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97E6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97E6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97E6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97E6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97E6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97E61"/>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97E6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97E6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97E6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97E6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97E6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97E6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97E6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97E6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97E61"/>
    <w:rPr>
      <w:rFonts w:eastAsiaTheme="majorEastAsia" w:cstheme="majorBidi"/>
      <w:color w:val="272727" w:themeColor="text1" w:themeTint="D8"/>
    </w:rPr>
  </w:style>
  <w:style w:type="paragraph" w:styleId="Ttulo">
    <w:name w:val="Title"/>
    <w:basedOn w:val="Normal"/>
    <w:next w:val="Normal"/>
    <w:link w:val="TtuloChar"/>
    <w:uiPriority w:val="10"/>
    <w:qFormat/>
    <w:rsid w:val="00E97E61"/>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97E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97E6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97E6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97E61"/>
    <w:pPr>
      <w:spacing w:before="160"/>
      <w:jc w:val="center"/>
    </w:pPr>
    <w:rPr>
      <w:i/>
      <w:iCs/>
      <w:color w:val="404040" w:themeColor="text1" w:themeTint="BF"/>
    </w:rPr>
  </w:style>
  <w:style w:type="character" w:customStyle="1" w:styleId="CitaoChar">
    <w:name w:val="Citação Char"/>
    <w:basedOn w:val="Fontepargpadro"/>
    <w:link w:val="Citao"/>
    <w:uiPriority w:val="29"/>
    <w:rsid w:val="00E97E61"/>
    <w:rPr>
      <w:i/>
      <w:iCs/>
      <w:color w:val="404040" w:themeColor="text1" w:themeTint="BF"/>
    </w:rPr>
  </w:style>
  <w:style w:type="paragraph" w:styleId="PargrafodaLista">
    <w:name w:val="List Paragraph"/>
    <w:basedOn w:val="Normal"/>
    <w:uiPriority w:val="34"/>
    <w:qFormat/>
    <w:rsid w:val="00E97E61"/>
    <w:pPr>
      <w:ind w:left="720"/>
      <w:contextualSpacing/>
    </w:pPr>
  </w:style>
  <w:style w:type="character" w:styleId="nfaseIntensa">
    <w:name w:val="Intense Emphasis"/>
    <w:basedOn w:val="Fontepargpadro"/>
    <w:uiPriority w:val="21"/>
    <w:qFormat/>
    <w:rsid w:val="00E97E61"/>
    <w:rPr>
      <w:i/>
      <w:iCs/>
      <w:color w:val="0F4761" w:themeColor="accent1" w:themeShade="BF"/>
    </w:rPr>
  </w:style>
  <w:style w:type="paragraph" w:styleId="CitaoIntensa">
    <w:name w:val="Intense Quote"/>
    <w:basedOn w:val="Normal"/>
    <w:next w:val="Normal"/>
    <w:link w:val="CitaoIntensaChar"/>
    <w:uiPriority w:val="30"/>
    <w:qFormat/>
    <w:rsid w:val="00E97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97E61"/>
    <w:rPr>
      <w:i/>
      <w:iCs/>
      <w:color w:val="0F4761" w:themeColor="accent1" w:themeShade="BF"/>
    </w:rPr>
  </w:style>
  <w:style w:type="character" w:styleId="RefernciaIntensa">
    <w:name w:val="Intense Reference"/>
    <w:basedOn w:val="Fontepargpadro"/>
    <w:uiPriority w:val="32"/>
    <w:qFormat/>
    <w:rsid w:val="00E97E61"/>
    <w:rPr>
      <w:b/>
      <w:bCs/>
      <w:smallCaps/>
      <w:color w:val="0F4761" w:themeColor="accent1" w:themeShade="BF"/>
      <w:spacing w:val="5"/>
    </w:rPr>
  </w:style>
  <w:style w:type="paragraph" w:customStyle="1" w:styleId="Standard">
    <w:name w:val="Standard"/>
    <w:rsid w:val="00E97E61"/>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customStyle="1" w:styleId="Internetlink">
    <w:name w:val="Internet link"/>
    <w:rsid w:val="00E97E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ama.gov.br/" TargetMode="External"/><Relationship Id="rId3" Type="http://schemas.openxmlformats.org/officeDocument/2006/relationships/webSettings" Target="webSettings.xml"/><Relationship Id="rId7" Type="http://schemas.openxmlformats.org/officeDocument/2006/relationships/hyperlink" Target="http://www.incra.gov.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ceita.fazenda.gov.br/" TargetMode="External"/><Relationship Id="rId5" Type="http://schemas.openxmlformats.org/officeDocument/2006/relationships/hyperlink" Target="http://www.receita.fazenda.gov.b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1792</Words>
  <Characters>9682</Characters>
  <Application>Microsoft Office Word</Application>
  <DocSecurity>0</DocSecurity>
  <Lines>80</Lines>
  <Paragraphs>22</Paragraphs>
  <ScaleCrop>false</ScaleCrop>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Inventario cartorio</dc:creator>
  <cp:keywords/>
  <dc:description/>
  <cp:lastModifiedBy>Inventario cartorio</cp:lastModifiedBy>
  <cp:revision>2</cp:revision>
  <dcterms:created xsi:type="dcterms:W3CDTF">2026-01-08T18:30:00Z</dcterms:created>
  <dcterms:modified xsi:type="dcterms:W3CDTF">2026-01-08T18:50:00Z</dcterms:modified>
</cp:coreProperties>
</file>